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28B22" w14:textId="56F9B2D9" w:rsidR="00986C67" w:rsidRPr="00C01317" w:rsidRDefault="00FD2E24" w:rsidP="00A37CF6">
      <w:pPr>
        <w:pStyle w:val="Heading1"/>
        <w:rPr>
          <w:color w:val="auto"/>
        </w:rPr>
      </w:pPr>
      <w:r w:rsidRPr="00C01317">
        <w:rPr>
          <w:color w:val="auto"/>
        </w:rPr>
        <w:t>Running a slow-cooker workshop</w:t>
      </w:r>
    </w:p>
    <w:p w14:paraId="482DBF49" w14:textId="01BA7F44" w:rsidR="00FC2C1F" w:rsidRPr="00C01317" w:rsidRDefault="00A37CF6" w:rsidP="00FC2C1F">
      <w:pPr>
        <w:pStyle w:val="Heading2"/>
        <w:rPr>
          <w:color w:val="auto"/>
        </w:rPr>
      </w:pPr>
      <w:r w:rsidRPr="00C01317">
        <w:rPr>
          <w:rFonts w:cstheme="minorHAnsi"/>
          <w:noProof/>
          <w:color w:val="auto"/>
          <w:szCs w:val="24"/>
          <w:lang w:eastAsia="en-GB"/>
        </w:rPr>
        <w:drawing>
          <wp:anchor distT="0" distB="0" distL="114300" distR="114300" simplePos="0" relativeHeight="251655680" behindDoc="0" locked="0" layoutInCell="1" allowOverlap="1" wp14:anchorId="5F66954C" wp14:editId="61201B05">
            <wp:simplePos x="0" y="0"/>
            <wp:positionH relativeFrom="column">
              <wp:posOffset>2200910</wp:posOffset>
            </wp:positionH>
            <wp:positionV relativeFrom="paragraph">
              <wp:posOffset>297815</wp:posOffset>
            </wp:positionV>
            <wp:extent cx="3496945" cy="2019300"/>
            <wp:effectExtent l="0" t="0" r="8255" b="0"/>
            <wp:wrapSquare wrapText="bothSides"/>
            <wp:docPr id="2" name="Picture 2" descr="C:\Users\meganb\AppData\Local\Microsoft\Windows\INetCache\Content.Word\slow cooker de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eganb\AppData\Local\Microsoft\Windows\INetCache\Content.Word\slow cooker dem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6945"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103527" w14:textId="398F68C3" w:rsidR="00FC2C1F" w:rsidRDefault="00FC2C1F" w:rsidP="00FC2C1F">
      <w:pPr>
        <w:pStyle w:val="Heading3"/>
        <w:rPr>
          <w:color w:val="auto"/>
        </w:rPr>
      </w:pPr>
      <w:r w:rsidRPr="00C01317">
        <w:rPr>
          <w:color w:val="auto"/>
        </w:rPr>
        <w:t>What is it?</w:t>
      </w:r>
    </w:p>
    <w:p w14:paraId="598E879D" w14:textId="77777777" w:rsidR="00C01317" w:rsidRPr="00C01317" w:rsidRDefault="00C01317" w:rsidP="00C01317"/>
    <w:p w14:paraId="6ED3E6A4" w14:textId="51B9002E" w:rsidR="00FC2C1F" w:rsidRPr="00C01317" w:rsidRDefault="00FC2C1F" w:rsidP="00FC2C1F">
      <w:pPr>
        <w:autoSpaceDE w:val="0"/>
        <w:autoSpaceDN w:val="0"/>
        <w:adjustRightInd w:val="0"/>
        <w:spacing w:after="0" w:line="240" w:lineRule="auto"/>
        <w:rPr>
          <w:rFonts w:cstheme="minorHAnsi"/>
          <w:szCs w:val="24"/>
        </w:rPr>
      </w:pPr>
      <w:r w:rsidRPr="00C01317">
        <w:rPr>
          <w:rFonts w:cstheme="minorHAnsi"/>
          <w:szCs w:val="24"/>
        </w:rPr>
        <w:t>Slow cookers are cheaper than an electric oven and you can leave them cooking on a low heat overnight</w:t>
      </w:r>
      <w:r w:rsidR="00601EC2" w:rsidRPr="00C01317">
        <w:rPr>
          <w:rFonts w:cstheme="minorHAnsi"/>
          <w:szCs w:val="24"/>
        </w:rPr>
        <w:t>.</w:t>
      </w:r>
      <w:r w:rsidRPr="00C01317">
        <w:rPr>
          <w:rFonts w:cstheme="minorHAnsi"/>
          <w:szCs w:val="24"/>
        </w:rPr>
        <w:t xml:space="preserve"> They are both efficient in terms of energy use, but also in terms of time as you can put everything in a pot and leave it to cook as you get on with the rest of your day. </w:t>
      </w:r>
    </w:p>
    <w:p w14:paraId="52441ABD" w14:textId="77777777" w:rsidR="0077537B" w:rsidRPr="00C01317" w:rsidRDefault="0077537B" w:rsidP="00FC2C1F">
      <w:pPr>
        <w:autoSpaceDE w:val="0"/>
        <w:autoSpaceDN w:val="0"/>
        <w:adjustRightInd w:val="0"/>
        <w:spacing w:after="0" w:line="240" w:lineRule="auto"/>
        <w:rPr>
          <w:rFonts w:cstheme="minorHAnsi"/>
          <w:szCs w:val="24"/>
        </w:rPr>
      </w:pPr>
    </w:p>
    <w:p w14:paraId="19C29390" w14:textId="4F40FA9C" w:rsidR="00220E8E" w:rsidRPr="00C01317" w:rsidRDefault="00417423" w:rsidP="00FC2C1F">
      <w:pPr>
        <w:autoSpaceDE w:val="0"/>
        <w:autoSpaceDN w:val="0"/>
        <w:adjustRightInd w:val="0"/>
        <w:spacing w:after="0" w:line="240" w:lineRule="auto"/>
        <w:rPr>
          <w:rFonts w:cstheme="minorHAnsi"/>
          <w:szCs w:val="24"/>
        </w:rPr>
      </w:pPr>
      <w:r w:rsidRPr="00C01317">
        <w:rPr>
          <w:rFonts w:cstheme="minorHAnsi"/>
          <w:szCs w:val="24"/>
        </w:rPr>
        <w:t>A slow cooker workshop serves as a social opportunity to get people together to have a chat and share some food. By getting</w:t>
      </w:r>
      <w:r w:rsidR="0072014C" w:rsidRPr="00C01317">
        <w:rPr>
          <w:rFonts w:cstheme="minorHAnsi"/>
          <w:szCs w:val="24"/>
        </w:rPr>
        <w:t xml:space="preserve"> people involved in the cooking of a slow cooker meal, </w:t>
      </w:r>
      <w:r w:rsidRPr="00C01317">
        <w:rPr>
          <w:rFonts w:cstheme="minorHAnsi"/>
          <w:szCs w:val="24"/>
        </w:rPr>
        <w:t xml:space="preserve">you can show </w:t>
      </w:r>
      <w:r w:rsidR="00BE68F3" w:rsidRPr="00C01317">
        <w:rPr>
          <w:rFonts w:cstheme="minorHAnsi"/>
          <w:szCs w:val="24"/>
        </w:rPr>
        <w:t xml:space="preserve">members of your community </w:t>
      </w:r>
      <w:r w:rsidR="00D407D2" w:rsidRPr="00C01317">
        <w:rPr>
          <w:rFonts w:cstheme="minorHAnsi"/>
          <w:szCs w:val="24"/>
        </w:rPr>
        <w:t xml:space="preserve">the benefits of slow cooking </w:t>
      </w:r>
      <w:proofErr w:type="gramStart"/>
      <w:r w:rsidR="00D407D2" w:rsidRPr="00C01317">
        <w:rPr>
          <w:rFonts w:cstheme="minorHAnsi"/>
          <w:szCs w:val="24"/>
        </w:rPr>
        <w:t>as a way to</w:t>
      </w:r>
      <w:proofErr w:type="gramEnd"/>
      <w:r w:rsidR="00D407D2" w:rsidRPr="00C01317">
        <w:rPr>
          <w:rFonts w:cstheme="minorHAnsi"/>
          <w:szCs w:val="24"/>
        </w:rPr>
        <w:t xml:space="preserve"> save energy in t</w:t>
      </w:r>
      <w:r w:rsidR="0072014C" w:rsidRPr="00C01317">
        <w:rPr>
          <w:rFonts w:cstheme="minorHAnsi"/>
          <w:szCs w:val="24"/>
        </w:rPr>
        <w:t>he home</w:t>
      </w:r>
      <w:r w:rsidR="00A37CF6" w:rsidRPr="00C01317">
        <w:rPr>
          <w:rFonts w:cstheme="minorHAnsi"/>
          <w:szCs w:val="24"/>
        </w:rPr>
        <w:t xml:space="preserve"> (especially if they have an electric oven)</w:t>
      </w:r>
      <w:r w:rsidR="0072014C" w:rsidRPr="00C01317">
        <w:rPr>
          <w:rFonts w:cstheme="minorHAnsi"/>
          <w:szCs w:val="24"/>
        </w:rPr>
        <w:t xml:space="preserve">. </w:t>
      </w:r>
      <w:r w:rsidR="000F27A3" w:rsidRPr="00C01317">
        <w:rPr>
          <w:rFonts w:cstheme="minorHAnsi"/>
          <w:szCs w:val="24"/>
        </w:rPr>
        <w:t>And w</w:t>
      </w:r>
      <w:r w:rsidR="00220E8E" w:rsidRPr="00C01317">
        <w:rPr>
          <w:rFonts w:cstheme="minorHAnsi"/>
          <w:szCs w:val="24"/>
        </w:rPr>
        <w:t>hile people wait for their free hot meal, there is plenty of time to talk about energy</w:t>
      </w:r>
      <w:r w:rsidRPr="00C01317">
        <w:rPr>
          <w:rFonts w:cstheme="minorHAnsi"/>
          <w:szCs w:val="24"/>
        </w:rPr>
        <w:t xml:space="preserve"> more broadly</w:t>
      </w:r>
      <w:r w:rsidR="0004177E" w:rsidRPr="00C01317">
        <w:rPr>
          <w:rFonts w:cstheme="minorHAnsi"/>
          <w:szCs w:val="24"/>
        </w:rPr>
        <w:t xml:space="preserve"> – we’ve experienced</w:t>
      </w:r>
      <w:r w:rsidR="00220E8E" w:rsidRPr="00C01317">
        <w:rPr>
          <w:rFonts w:cstheme="minorHAnsi"/>
          <w:szCs w:val="24"/>
        </w:rPr>
        <w:t xml:space="preserve"> </w:t>
      </w:r>
      <w:proofErr w:type="gramStart"/>
      <w:r w:rsidR="00220E8E" w:rsidRPr="00C01317">
        <w:rPr>
          <w:rFonts w:cstheme="minorHAnsi"/>
          <w:szCs w:val="24"/>
        </w:rPr>
        <w:t>local residents</w:t>
      </w:r>
      <w:proofErr w:type="gramEnd"/>
      <w:r w:rsidR="00220E8E" w:rsidRPr="00C01317">
        <w:rPr>
          <w:rFonts w:cstheme="minorHAnsi"/>
          <w:szCs w:val="24"/>
        </w:rPr>
        <w:t xml:space="preserve"> </w:t>
      </w:r>
      <w:r w:rsidR="0004177E" w:rsidRPr="00C01317">
        <w:rPr>
          <w:rFonts w:cstheme="minorHAnsi"/>
          <w:szCs w:val="24"/>
        </w:rPr>
        <w:t>talking to each other about</w:t>
      </w:r>
      <w:r w:rsidR="00220E8E" w:rsidRPr="00C01317">
        <w:rPr>
          <w:rFonts w:cstheme="minorHAnsi"/>
          <w:szCs w:val="24"/>
        </w:rPr>
        <w:t xml:space="preserve"> smart meters, tips for thrifty energy use and their gripes about single glazing.</w:t>
      </w:r>
    </w:p>
    <w:p w14:paraId="7287B6DA" w14:textId="05A35146" w:rsidR="00986C67" w:rsidRPr="00C01317" w:rsidRDefault="00986C67" w:rsidP="00FC2C1F">
      <w:pPr>
        <w:autoSpaceDE w:val="0"/>
        <w:autoSpaceDN w:val="0"/>
        <w:adjustRightInd w:val="0"/>
        <w:spacing w:after="0" w:line="240" w:lineRule="auto"/>
        <w:rPr>
          <w:rFonts w:cstheme="minorHAnsi"/>
          <w:szCs w:val="24"/>
        </w:rPr>
      </w:pPr>
    </w:p>
    <w:p w14:paraId="1BFF1B57" w14:textId="77777777" w:rsidR="00FC2C1F" w:rsidRDefault="0072014C" w:rsidP="00FC2C1F">
      <w:pPr>
        <w:pStyle w:val="Heading3"/>
        <w:rPr>
          <w:color w:val="auto"/>
        </w:rPr>
      </w:pPr>
      <w:r w:rsidRPr="00C01317">
        <w:rPr>
          <w:color w:val="auto"/>
        </w:rPr>
        <w:t>Event organisation</w:t>
      </w:r>
    </w:p>
    <w:p w14:paraId="23452EB5" w14:textId="77777777" w:rsidR="00C01317" w:rsidRPr="00C01317" w:rsidRDefault="00C01317" w:rsidP="00C01317"/>
    <w:p w14:paraId="24C89680" w14:textId="0ACF92D4" w:rsidR="00663EE1" w:rsidRPr="00C01317" w:rsidRDefault="00FC2C1F" w:rsidP="00FC2C1F">
      <w:pPr>
        <w:autoSpaceDE w:val="0"/>
        <w:autoSpaceDN w:val="0"/>
        <w:adjustRightInd w:val="0"/>
        <w:spacing w:after="0" w:line="240" w:lineRule="auto"/>
        <w:rPr>
          <w:rFonts w:cstheme="minorHAnsi"/>
          <w:szCs w:val="24"/>
        </w:rPr>
      </w:pPr>
      <w:r w:rsidRPr="00C01317">
        <w:rPr>
          <w:rFonts w:cstheme="minorHAnsi"/>
          <w:szCs w:val="24"/>
        </w:rPr>
        <w:t xml:space="preserve">You’ll need a community space to set up </w:t>
      </w:r>
      <w:r w:rsidR="0072014C" w:rsidRPr="00C01317">
        <w:rPr>
          <w:rFonts w:cstheme="minorHAnsi"/>
          <w:szCs w:val="24"/>
        </w:rPr>
        <w:t>the event. The space will need to be appropriate for cooking so having a kitchen would be handy</w:t>
      </w:r>
      <w:r w:rsidR="00910088" w:rsidRPr="00C01317">
        <w:rPr>
          <w:rFonts w:cstheme="minorHAnsi"/>
          <w:szCs w:val="24"/>
        </w:rPr>
        <w:t xml:space="preserve"> (but not vital)</w:t>
      </w:r>
      <w:r w:rsidR="0072014C" w:rsidRPr="00C01317">
        <w:rPr>
          <w:rFonts w:cstheme="minorHAnsi"/>
          <w:szCs w:val="24"/>
        </w:rPr>
        <w:t xml:space="preserve">. </w:t>
      </w:r>
    </w:p>
    <w:p w14:paraId="3E426153" w14:textId="77777777" w:rsidR="00663EE1" w:rsidRPr="00C01317" w:rsidRDefault="00663EE1" w:rsidP="00FC2C1F">
      <w:pPr>
        <w:autoSpaceDE w:val="0"/>
        <w:autoSpaceDN w:val="0"/>
        <w:adjustRightInd w:val="0"/>
        <w:spacing w:after="0" w:line="240" w:lineRule="auto"/>
        <w:rPr>
          <w:rFonts w:cstheme="minorHAnsi"/>
          <w:szCs w:val="24"/>
        </w:rPr>
      </w:pPr>
    </w:p>
    <w:p w14:paraId="139C892B" w14:textId="77777777" w:rsidR="00663EE1" w:rsidRPr="00C01317" w:rsidRDefault="00663EE1" w:rsidP="00FC2C1F">
      <w:pPr>
        <w:autoSpaceDE w:val="0"/>
        <w:autoSpaceDN w:val="0"/>
        <w:adjustRightInd w:val="0"/>
        <w:spacing w:after="0" w:line="240" w:lineRule="auto"/>
        <w:rPr>
          <w:rFonts w:cstheme="minorHAnsi"/>
          <w:szCs w:val="24"/>
        </w:rPr>
      </w:pPr>
      <w:r w:rsidRPr="00C01317">
        <w:rPr>
          <w:rFonts w:cstheme="minorHAnsi"/>
          <w:szCs w:val="24"/>
        </w:rPr>
        <w:t xml:space="preserve">You should plan to run this event for 4-5 hours (as it takes time to cook the meal). If you want to prepare a lunch time meal, you will need to start the event in the morning, if you want to prepare a dinner you will need to start in the early afternoon. </w:t>
      </w:r>
    </w:p>
    <w:p w14:paraId="7746EC31" w14:textId="77777777" w:rsidR="00663EE1" w:rsidRPr="00C01317" w:rsidRDefault="00663EE1" w:rsidP="00FC2C1F">
      <w:pPr>
        <w:autoSpaceDE w:val="0"/>
        <w:autoSpaceDN w:val="0"/>
        <w:adjustRightInd w:val="0"/>
        <w:spacing w:after="0" w:line="240" w:lineRule="auto"/>
        <w:rPr>
          <w:rFonts w:cstheme="minorHAnsi"/>
          <w:szCs w:val="24"/>
        </w:rPr>
      </w:pPr>
    </w:p>
    <w:p w14:paraId="76E00F21" w14:textId="77777777" w:rsidR="00663EE1" w:rsidRPr="00C01317" w:rsidRDefault="00663EE1" w:rsidP="00FC2C1F">
      <w:pPr>
        <w:autoSpaceDE w:val="0"/>
        <w:autoSpaceDN w:val="0"/>
        <w:adjustRightInd w:val="0"/>
        <w:spacing w:after="0" w:line="240" w:lineRule="auto"/>
        <w:rPr>
          <w:rFonts w:cstheme="minorHAnsi"/>
          <w:szCs w:val="24"/>
        </w:rPr>
      </w:pPr>
      <w:r w:rsidRPr="00C01317">
        <w:rPr>
          <w:rFonts w:cstheme="minorHAnsi"/>
          <w:szCs w:val="24"/>
        </w:rPr>
        <w:t xml:space="preserve">How you run the event is up to you – you can either get people involved in the cooking from the beginning or have people come and go as they wish throughout the cooking process. You will want to invite people to join to eat the meal at the end of the event! </w:t>
      </w:r>
    </w:p>
    <w:p w14:paraId="0CB16498" w14:textId="77777777" w:rsidR="00663EE1" w:rsidRPr="00C01317" w:rsidRDefault="00663EE1" w:rsidP="00FC2C1F">
      <w:pPr>
        <w:autoSpaceDE w:val="0"/>
        <w:autoSpaceDN w:val="0"/>
        <w:adjustRightInd w:val="0"/>
        <w:spacing w:after="0" w:line="240" w:lineRule="auto"/>
        <w:rPr>
          <w:rFonts w:cstheme="minorHAnsi"/>
          <w:szCs w:val="24"/>
        </w:rPr>
      </w:pPr>
    </w:p>
    <w:p w14:paraId="0C6CDB96" w14:textId="77777777" w:rsidR="00663EE1" w:rsidRPr="00C01317" w:rsidRDefault="00663EE1" w:rsidP="00FC2C1F">
      <w:pPr>
        <w:autoSpaceDE w:val="0"/>
        <w:autoSpaceDN w:val="0"/>
        <w:adjustRightInd w:val="0"/>
        <w:spacing w:after="0" w:line="240" w:lineRule="auto"/>
        <w:rPr>
          <w:rFonts w:cstheme="minorHAnsi"/>
          <w:szCs w:val="24"/>
        </w:rPr>
      </w:pPr>
      <w:r w:rsidRPr="00C01317">
        <w:rPr>
          <w:rFonts w:cstheme="minorHAnsi"/>
          <w:szCs w:val="24"/>
        </w:rPr>
        <w:t>Whilst the meal cooks, here are a few options of what you can do:</w:t>
      </w:r>
    </w:p>
    <w:p w14:paraId="4730BE17" w14:textId="77777777" w:rsidR="00663EE1" w:rsidRPr="00C01317" w:rsidRDefault="00663EE1" w:rsidP="00663EE1">
      <w:pPr>
        <w:pStyle w:val="ListParagraph"/>
        <w:numPr>
          <w:ilvl w:val="0"/>
          <w:numId w:val="3"/>
        </w:numPr>
        <w:autoSpaceDE w:val="0"/>
        <w:autoSpaceDN w:val="0"/>
        <w:adjustRightInd w:val="0"/>
        <w:spacing w:after="0" w:line="240" w:lineRule="auto"/>
        <w:rPr>
          <w:rFonts w:cstheme="minorHAnsi"/>
          <w:szCs w:val="24"/>
        </w:rPr>
      </w:pPr>
      <w:r w:rsidRPr="00C01317">
        <w:rPr>
          <w:rFonts w:cstheme="minorHAnsi"/>
          <w:szCs w:val="24"/>
        </w:rPr>
        <w:t>You can plan some energy-related activities, like making your own draught proofing snake, or doing some energy quizzes!</w:t>
      </w:r>
    </w:p>
    <w:p w14:paraId="33F965D4" w14:textId="0E6262D3" w:rsidR="00663EE1" w:rsidRPr="00C01317" w:rsidRDefault="00663EE1" w:rsidP="00663EE1">
      <w:pPr>
        <w:pStyle w:val="ListParagraph"/>
        <w:numPr>
          <w:ilvl w:val="0"/>
          <w:numId w:val="3"/>
        </w:numPr>
        <w:autoSpaceDE w:val="0"/>
        <w:autoSpaceDN w:val="0"/>
        <w:adjustRightInd w:val="0"/>
        <w:spacing w:after="0" w:line="240" w:lineRule="auto"/>
        <w:rPr>
          <w:rFonts w:cstheme="minorHAnsi"/>
          <w:szCs w:val="24"/>
        </w:rPr>
      </w:pPr>
      <w:r w:rsidRPr="00C01317">
        <w:rPr>
          <w:rFonts w:cstheme="minorHAnsi"/>
          <w:szCs w:val="24"/>
        </w:rPr>
        <w:t xml:space="preserve">You can run </w:t>
      </w:r>
      <w:r w:rsidR="00A37CF6" w:rsidRPr="00C01317">
        <w:rPr>
          <w:rFonts w:cstheme="minorHAnsi"/>
          <w:szCs w:val="24"/>
        </w:rPr>
        <w:t>a</w:t>
      </w:r>
      <w:r w:rsidRPr="00C01317">
        <w:rPr>
          <w:rFonts w:cstheme="minorHAnsi"/>
          <w:szCs w:val="24"/>
        </w:rPr>
        <w:t xml:space="preserve"> competition to win some freebies – a slow cooker for example!</w:t>
      </w:r>
      <w:r w:rsidR="00C80F83" w:rsidRPr="00C01317">
        <w:rPr>
          <w:rFonts w:cstheme="minorHAnsi"/>
          <w:szCs w:val="24"/>
        </w:rPr>
        <w:t xml:space="preserve"> </w:t>
      </w:r>
      <w:r w:rsidR="00C80F83" w:rsidRPr="00C01317">
        <w:rPr>
          <w:rFonts w:cstheme="minorHAnsi"/>
          <w:i/>
          <w:szCs w:val="24"/>
        </w:rPr>
        <w:t xml:space="preserve">Running a competition that people </w:t>
      </w:r>
      <w:proofErr w:type="gramStart"/>
      <w:r w:rsidR="00C80F83" w:rsidRPr="00C01317">
        <w:rPr>
          <w:rFonts w:cstheme="minorHAnsi"/>
          <w:i/>
          <w:szCs w:val="24"/>
        </w:rPr>
        <w:t>have to</w:t>
      </w:r>
      <w:proofErr w:type="gramEnd"/>
      <w:r w:rsidR="00C80F83" w:rsidRPr="00C01317">
        <w:rPr>
          <w:rFonts w:cstheme="minorHAnsi"/>
          <w:i/>
          <w:szCs w:val="24"/>
        </w:rPr>
        <w:t xml:space="preserve"> enter in is a good way of gathering some contact details for people who may be interested in getting involved in an energy project in the future. </w:t>
      </w:r>
    </w:p>
    <w:p w14:paraId="01C437F5" w14:textId="6F75E741" w:rsidR="00663EE1" w:rsidRPr="00C01317" w:rsidRDefault="00663EE1" w:rsidP="00FC2C1F">
      <w:pPr>
        <w:pStyle w:val="ListParagraph"/>
        <w:numPr>
          <w:ilvl w:val="0"/>
          <w:numId w:val="3"/>
        </w:numPr>
        <w:autoSpaceDE w:val="0"/>
        <w:autoSpaceDN w:val="0"/>
        <w:adjustRightInd w:val="0"/>
        <w:spacing w:after="0" w:line="240" w:lineRule="auto"/>
        <w:rPr>
          <w:rFonts w:cstheme="minorHAnsi"/>
          <w:szCs w:val="24"/>
        </w:rPr>
      </w:pPr>
      <w:r w:rsidRPr="00C01317">
        <w:rPr>
          <w:rFonts w:cstheme="minorHAnsi"/>
          <w:szCs w:val="24"/>
        </w:rPr>
        <w:t>You can use prompts to start group conversations about energy topics such as switching, draught proofing, using smart meters</w:t>
      </w:r>
      <w:r w:rsidR="00910088" w:rsidRPr="00C01317">
        <w:rPr>
          <w:rFonts w:cstheme="minorHAnsi"/>
          <w:szCs w:val="24"/>
        </w:rPr>
        <w:t>, etc.</w:t>
      </w:r>
    </w:p>
    <w:p w14:paraId="4B39149F" w14:textId="77777777" w:rsidR="00A37CF6" w:rsidRPr="00C01317" w:rsidRDefault="00A37CF6" w:rsidP="00217BD5">
      <w:pPr>
        <w:pStyle w:val="ListParagraph"/>
        <w:autoSpaceDE w:val="0"/>
        <w:autoSpaceDN w:val="0"/>
        <w:adjustRightInd w:val="0"/>
        <w:spacing w:after="0" w:line="240" w:lineRule="auto"/>
        <w:rPr>
          <w:rFonts w:cstheme="minorHAnsi"/>
          <w:i/>
          <w:szCs w:val="24"/>
        </w:rPr>
      </w:pPr>
    </w:p>
    <w:p w14:paraId="1992FBB5" w14:textId="5AF222B9" w:rsidR="00663EE1" w:rsidRPr="00C01317" w:rsidRDefault="00C01317" w:rsidP="00663EE1">
      <w:pPr>
        <w:pStyle w:val="ListParagraph"/>
        <w:autoSpaceDE w:val="0"/>
        <w:autoSpaceDN w:val="0"/>
        <w:adjustRightInd w:val="0"/>
        <w:spacing w:after="0" w:line="240" w:lineRule="auto"/>
        <w:rPr>
          <w:rFonts w:cstheme="minorHAnsi"/>
          <w:szCs w:val="24"/>
        </w:rPr>
      </w:pPr>
      <w:r w:rsidRPr="00C01317">
        <w:lastRenderedPageBreak/>
        <w:pict w14:anchorId="437AD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pt;height:274pt;mso-position-horizontal-relative:text;mso-position-vertical-relative:text;mso-width-relative:page;mso-height-relative:page">
            <v:imagedata r:id="rId9" o:title="IMG_3253"/>
          </v:shape>
        </w:pict>
      </w:r>
    </w:p>
    <w:p w14:paraId="67D8F2F3" w14:textId="77777777" w:rsidR="00A37CF6" w:rsidRPr="00C01317" w:rsidRDefault="00A37CF6" w:rsidP="00663EE1">
      <w:pPr>
        <w:pStyle w:val="Heading3"/>
        <w:rPr>
          <w:color w:val="auto"/>
        </w:rPr>
      </w:pPr>
    </w:p>
    <w:p w14:paraId="7DAB178B" w14:textId="5B455787" w:rsidR="00A37CF6" w:rsidRPr="00C01317" w:rsidRDefault="00A37CF6" w:rsidP="00A37CF6">
      <w:pPr>
        <w:autoSpaceDE w:val="0"/>
        <w:autoSpaceDN w:val="0"/>
        <w:adjustRightInd w:val="0"/>
        <w:spacing w:after="0" w:line="240" w:lineRule="auto"/>
        <w:rPr>
          <w:rStyle w:val="Hyperlink"/>
          <w:color w:val="auto"/>
        </w:rPr>
      </w:pPr>
      <w:r w:rsidRPr="00C01317">
        <w:rPr>
          <w:rFonts w:cstheme="minorHAnsi"/>
          <w:i/>
          <w:szCs w:val="24"/>
        </w:rPr>
        <w:t xml:space="preserve">Slow cooking brings energy efficiency into the context of domestic life. There are a number of other examples of this – visit our </w:t>
      </w:r>
      <w:hyperlink r:id="rId10" w:history="1">
        <w:r w:rsidR="00C01317" w:rsidRPr="00C01317">
          <w:rPr>
            <w:rStyle w:val="Hyperlink"/>
            <w:rFonts w:cstheme="minorHAnsi"/>
            <w:i/>
            <w:szCs w:val="24"/>
          </w:rPr>
          <w:t>factsheet on energy saving tips</w:t>
        </w:r>
      </w:hyperlink>
      <w:r w:rsidRPr="00C01317">
        <w:rPr>
          <w:rFonts w:cstheme="minorHAnsi"/>
          <w:i/>
          <w:szCs w:val="24"/>
        </w:rPr>
        <w:t xml:space="preserve"> for some conversation ideas</w:t>
      </w:r>
      <w:r w:rsidR="00C01317">
        <w:rPr>
          <w:rFonts w:cstheme="minorHAnsi"/>
          <w:i/>
          <w:szCs w:val="24"/>
        </w:rPr>
        <w:t>.</w:t>
      </w:r>
    </w:p>
    <w:p w14:paraId="78CA22EF" w14:textId="77777777" w:rsidR="00A37CF6" w:rsidRPr="00C01317" w:rsidRDefault="00A37CF6" w:rsidP="00A37CF6"/>
    <w:p w14:paraId="36CF0933" w14:textId="43835AF4" w:rsidR="00663EE1" w:rsidRDefault="00663EE1" w:rsidP="00663EE1">
      <w:pPr>
        <w:pStyle w:val="Heading3"/>
        <w:rPr>
          <w:color w:val="auto"/>
        </w:rPr>
      </w:pPr>
      <w:r w:rsidRPr="00C01317">
        <w:rPr>
          <w:color w:val="auto"/>
        </w:rPr>
        <w:t>What you’ll need</w:t>
      </w:r>
    </w:p>
    <w:p w14:paraId="7BE682E8" w14:textId="77777777" w:rsidR="00C01317" w:rsidRPr="00C01317" w:rsidRDefault="00C01317" w:rsidP="00C01317"/>
    <w:p w14:paraId="3FA0B714" w14:textId="77777777" w:rsidR="00663EE1" w:rsidRPr="00C01317" w:rsidRDefault="00663EE1" w:rsidP="00663EE1">
      <w:pPr>
        <w:pStyle w:val="ListParagraph"/>
        <w:numPr>
          <w:ilvl w:val="0"/>
          <w:numId w:val="4"/>
        </w:numPr>
      </w:pPr>
      <w:r w:rsidRPr="00C01317">
        <w:rPr>
          <w:b/>
        </w:rPr>
        <w:t>A few slow cookers</w:t>
      </w:r>
      <w:r w:rsidRPr="00C01317">
        <w:t xml:space="preserve"> – depending on the amount of people attending your event, and what meal you plan to cook, you will need to bring in a few slow cookers to cook the meal. </w:t>
      </w:r>
    </w:p>
    <w:p w14:paraId="139C5408" w14:textId="67CFC51E" w:rsidR="00C80F83" w:rsidRPr="00C01317" w:rsidRDefault="00C80F83" w:rsidP="00663EE1">
      <w:pPr>
        <w:pStyle w:val="ListParagraph"/>
        <w:numPr>
          <w:ilvl w:val="0"/>
          <w:numId w:val="4"/>
        </w:numPr>
      </w:pPr>
      <w:r w:rsidRPr="00C01317">
        <w:rPr>
          <w:b/>
        </w:rPr>
        <w:t xml:space="preserve">Your ingredients </w:t>
      </w:r>
      <w:r w:rsidRPr="00C01317">
        <w:t xml:space="preserve">– don’t forget to </w:t>
      </w:r>
      <w:proofErr w:type="gramStart"/>
      <w:r w:rsidRPr="00C01317">
        <w:t>plan in advance</w:t>
      </w:r>
      <w:proofErr w:type="gramEnd"/>
      <w:r w:rsidRPr="00C01317">
        <w:t xml:space="preserve"> what you need to get, and plan for several options for food (veggie option? </w:t>
      </w:r>
      <w:r w:rsidR="00910088" w:rsidRPr="00C01317">
        <w:t>v</w:t>
      </w:r>
      <w:r w:rsidRPr="00C01317">
        <w:t>egan?)</w:t>
      </w:r>
    </w:p>
    <w:p w14:paraId="6F50819B" w14:textId="77777777" w:rsidR="00C80F83" w:rsidRPr="00C01317" w:rsidRDefault="00C80F83" w:rsidP="00663EE1">
      <w:pPr>
        <w:pStyle w:val="ListParagraph"/>
        <w:numPr>
          <w:ilvl w:val="0"/>
          <w:numId w:val="4"/>
        </w:numPr>
      </w:pPr>
      <w:r w:rsidRPr="00C01317">
        <w:rPr>
          <w:b/>
        </w:rPr>
        <w:t xml:space="preserve">Cooking utensils </w:t>
      </w:r>
      <w:r w:rsidRPr="00C01317">
        <w:t xml:space="preserve">– check with the venue what utensils they may already have. </w:t>
      </w:r>
    </w:p>
    <w:p w14:paraId="7E891B2E" w14:textId="28CA0ADC" w:rsidR="00C80F83" w:rsidRPr="00C01317" w:rsidRDefault="00C80F83" w:rsidP="00663EE1">
      <w:pPr>
        <w:pStyle w:val="ListParagraph"/>
        <w:numPr>
          <w:ilvl w:val="0"/>
          <w:numId w:val="4"/>
        </w:numPr>
      </w:pPr>
      <w:r w:rsidRPr="00C01317">
        <w:rPr>
          <w:b/>
        </w:rPr>
        <w:t>Freebies</w:t>
      </w:r>
      <w:r w:rsidRPr="00C01317">
        <w:t xml:space="preserve"> – freebies are always good to encourage people to come to an event. You could have slow cookers, LED lightbulbs,</w:t>
      </w:r>
      <w:r w:rsidR="00910088" w:rsidRPr="00C01317">
        <w:t xml:space="preserve"> or</w:t>
      </w:r>
      <w:r w:rsidRPr="00C01317">
        <w:t xml:space="preserve"> energy monitor</w:t>
      </w:r>
      <w:r w:rsidR="00910088" w:rsidRPr="00C01317">
        <w:t>s</w:t>
      </w:r>
      <w:r w:rsidRPr="00C01317">
        <w:t xml:space="preserve"> to give away. </w:t>
      </w:r>
    </w:p>
    <w:p w14:paraId="6CE4A7EC" w14:textId="77777777" w:rsidR="00C80F83" w:rsidRPr="00C01317" w:rsidRDefault="00C80F83" w:rsidP="00663EE1">
      <w:pPr>
        <w:pStyle w:val="ListParagraph"/>
        <w:numPr>
          <w:ilvl w:val="0"/>
          <w:numId w:val="4"/>
        </w:numPr>
      </w:pPr>
      <w:r w:rsidRPr="00C01317">
        <w:rPr>
          <w:b/>
        </w:rPr>
        <w:t>Information materials</w:t>
      </w:r>
    </w:p>
    <w:p w14:paraId="1B0AFE73" w14:textId="2C95755A" w:rsidR="00C80F83" w:rsidRPr="00C01317" w:rsidRDefault="00C80F83" w:rsidP="00C80F83">
      <w:pPr>
        <w:pStyle w:val="ListParagraph"/>
        <w:rPr>
          <w:i/>
        </w:rPr>
      </w:pPr>
      <w:r w:rsidRPr="00C01317">
        <w:rPr>
          <w:b/>
        </w:rPr>
        <w:t xml:space="preserve">- </w:t>
      </w:r>
      <w:r w:rsidR="00217BD5" w:rsidRPr="00C01317">
        <w:t xml:space="preserve">Slow cooker recipe book </w:t>
      </w:r>
      <w:r w:rsidR="000C5BB2" w:rsidRPr="00C01317">
        <w:t xml:space="preserve">there are lots of recipes here: </w:t>
      </w:r>
      <w:hyperlink r:id="rId11" w:history="1">
        <w:r w:rsidR="006E3789" w:rsidRPr="00C01317">
          <w:rPr>
            <w:rStyle w:val="Hyperlink"/>
            <w:iCs/>
            <w:color w:val="auto"/>
          </w:rPr>
          <w:t>https://www.bbcgoodfood.com/recipes/collection/slow-cooker-recipes</w:t>
        </w:r>
      </w:hyperlink>
      <w:r w:rsidR="006E3789" w:rsidRPr="00C01317">
        <w:rPr>
          <w:i/>
        </w:rPr>
        <w:t xml:space="preserve"> </w:t>
      </w:r>
    </w:p>
    <w:p w14:paraId="0FD0430B" w14:textId="0EF51941" w:rsidR="00217BD5" w:rsidRPr="00C01317" w:rsidRDefault="00217BD5" w:rsidP="00C80F83">
      <w:pPr>
        <w:pStyle w:val="ListParagraph"/>
        <w:rPr>
          <w:i/>
        </w:rPr>
      </w:pPr>
      <w:r w:rsidRPr="00C01317">
        <w:rPr>
          <w:b/>
        </w:rPr>
        <w:t xml:space="preserve">- </w:t>
      </w:r>
      <w:r w:rsidRPr="00C01317">
        <w:rPr>
          <w:rFonts w:cstheme="minorHAnsi"/>
          <w:szCs w:val="24"/>
        </w:rPr>
        <w:t xml:space="preserve">We have a suite of information sheets covering topics from home improvements to dealing with energy bills. See the full range available here </w:t>
      </w:r>
      <w:hyperlink r:id="rId12" w:history="1">
        <w:r w:rsidRPr="00C01317">
          <w:rPr>
            <w:rStyle w:val="Hyperlink"/>
            <w:rFonts w:cstheme="minorHAnsi"/>
            <w:color w:val="auto"/>
            <w:szCs w:val="24"/>
          </w:rPr>
          <w:t>www.cse.org.uk/advice-leaflets</w:t>
        </w:r>
      </w:hyperlink>
    </w:p>
    <w:p w14:paraId="43A8B87D" w14:textId="77777777" w:rsidR="00FC2C1F" w:rsidRDefault="00FC2C1F" w:rsidP="00663EE1">
      <w:pPr>
        <w:pStyle w:val="Heading3"/>
        <w:rPr>
          <w:color w:val="auto"/>
        </w:rPr>
      </w:pPr>
      <w:r w:rsidRPr="00C01317">
        <w:rPr>
          <w:color w:val="auto"/>
        </w:rPr>
        <w:t>Marketing</w:t>
      </w:r>
    </w:p>
    <w:p w14:paraId="0728A58E" w14:textId="77777777" w:rsidR="00C01317" w:rsidRPr="00C01317" w:rsidRDefault="00C01317" w:rsidP="00C01317"/>
    <w:p w14:paraId="3ABA75CB" w14:textId="3AE4BB52" w:rsidR="00FC2C1F" w:rsidRPr="00C01317" w:rsidRDefault="00FC2C1F" w:rsidP="00FC2C1F">
      <w:pPr>
        <w:autoSpaceDE w:val="0"/>
        <w:autoSpaceDN w:val="0"/>
        <w:adjustRightInd w:val="0"/>
        <w:spacing w:after="0" w:line="240" w:lineRule="auto"/>
        <w:rPr>
          <w:rFonts w:cstheme="minorHAnsi"/>
          <w:szCs w:val="24"/>
        </w:rPr>
      </w:pPr>
      <w:r w:rsidRPr="00C01317">
        <w:rPr>
          <w:rFonts w:cstheme="minorHAnsi"/>
          <w:szCs w:val="24"/>
        </w:rPr>
        <w:t xml:space="preserve">Start as far ahead as you can and advertise the event as widely as possible in your community through flyers, posters and local papers or magazines. When making your posters or leaflets, consider what message to put across – a free </w:t>
      </w:r>
      <w:r w:rsidR="00217BD5" w:rsidRPr="00C01317">
        <w:rPr>
          <w:rFonts w:cstheme="minorHAnsi"/>
          <w:szCs w:val="24"/>
        </w:rPr>
        <w:t>meal and some giveaways</w:t>
      </w:r>
      <w:r w:rsidRPr="00C01317">
        <w:rPr>
          <w:rFonts w:cstheme="minorHAnsi"/>
          <w:szCs w:val="24"/>
        </w:rPr>
        <w:t xml:space="preserve"> is likely to be more attractive than free information! Use social media to promote the event further and distribute news via your email lists and networks. Telling influential people in the community will help spread the message via word of mouth.</w:t>
      </w:r>
    </w:p>
    <w:p w14:paraId="1E45B32E" w14:textId="77777777" w:rsidR="00217BD5" w:rsidRPr="00C01317" w:rsidRDefault="00217BD5" w:rsidP="00FA4A3E">
      <w:pPr>
        <w:pStyle w:val="Heading2"/>
        <w:rPr>
          <w:color w:val="auto"/>
        </w:rPr>
      </w:pPr>
    </w:p>
    <w:p w14:paraId="1FC40721" w14:textId="77777777" w:rsidR="00697770" w:rsidRDefault="00697770" w:rsidP="00FA4A3E">
      <w:pPr>
        <w:pStyle w:val="Heading2"/>
        <w:rPr>
          <w:color w:val="auto"/>
        </w:rPr>
      </w:pPr>
      <w:r w:rsidRPr="00C01317">
        <w:rPr>
          <w:color w:val="auto"/>
        </w:rPr>
        <w:t>Feedback and next steps</w:t>
      </w:r>
    </w:p>
    <w:p w14:paraId="3E470945" w14:textId="77777777" w:rsidR="00C01317" w:rsidRPr="00C01317" w:rsidRDefault="00C01317" w:rsidP="00C01317"/>
    <w:p w14:paraId="0685854D" w14:textId="0A850E9D" w:rsidR="00FC2C1F" w:rsidRPr="00C01317" w:rsidRDefault="00697770" w:rsidP="00FD2E24">
      <w:pPr>
        <w:autoSpaceDE w:val="0"/>
        <w:autoSpaceDN w:val="0"/>
        <w:adjustRightInd w:val="0"/>
        <w:spacing w:after="0" w:line="240" w:lineRule="auto"/>
        <w:rPr>
          <w:rFonts w:cstheme="minorHAnsi"/>
          <w:szCs w:val="24"/>
        </w:rPr>
      </w:pPr>
      <w:r w:rsidRPr="00C01317">
        <w:t xml:space="preserve">It’s a good idea to collect feedback from people who attended your event so you can understand what people enjoyed/didn’t enjoy, and to start developing an understanding of their motivations for attending and getting involved in the project. It’s also a great opportunity to collect basic contact details so you can be in touch with people in the future. </w:t>
      </w:r>
    </w:p>
    <w:sectPr w:rsidR="00FC2C1F" w:rsidRPr="00C01317">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71BB9" w14:textId="77777777" w:rsidR="00C01317" w:rsidRDefault="00C01317" w:rsidP="00C01317">
      <w:pPr>
        <w:spacing w:after="0" w:line="240" w:lineRule="auto"/>
      </w:pPr>
      <w:r>
        <w:separator/>
      </w:r>
    </w:p>
  </w:endnote>
  <w:endnote w:type="continuationSeparator" w:id="0">
    <w:p w14:paraId="42C6111E" w14:textId="77777777" w:rsidR="00C01317" w:rsidRDefault="00C01317" w:rsidP="00C01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77113" w14:textId="77777777" w:rsidR="00C01317" w:rsidRDefault="00C01317" w:rsidP="00C01317">
      <w:pPr>
        <w:spacing w:after="0" w:line="240" w:lineRule="auto"/>
      </w:pPr>
      <w:r>
        <w:separator/>
      </w:r>
    </w:p>
  </w:footnote>
  <w:footnote w:type="continuationSeparator" w:id="0">
    <w:p w14:paraId="50FF96FA" w14:textId="77777777" w:rsidR="00C01317" w:rsidRDefault="00C01317" w:rsidP="00C013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35FAA" w14:textId="4D5D6CAC" w:rsidR="00C01317" w:rsidRDefault="00C01317">
    <w:pPr>
      <w:pStyle w:val="Header"/>
    </w:pPr>
    <w:r w:rsidRPr="00C01317">
      <w:rPr>
        <w:noProof/>
        <w:lang w:eastAsia="en-GB"/>
      </w:rPr>
      <w:drawing>
        <wp:anchor distT="0" distB="0" distL="114300" distR="114300" simplePos="0" relativeHeight="251657728" behindDoc="0" locked="0" layoutInCell="1" allowOverlap="1" wp14:anchorId="12AA120D" wp14:editId="372A7C9A">
          <wp:simplePos x="0" y="0"/>
          <wp:positionH relativeFrom="column">
            <wp:posOffset>5492750</wp:posOffset>
          </wp:positionH>
          <wp:positionV relativeFrom="paragraph">
            <wp:posOffset>-318135</wp:posOffset>
          </wp:positionV>
          <wp:extent cx="956945" cy="1045845"/>
          <wp:effectExtent l="0" t="0" r="0" b="1905"/>
          <wp:wrapSquare wrapText="bothSides"/>
          <wp:docPr id="11" name="Picture 11" descr="A picture containing text, font, design,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font, design, graphics&#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6945" cy="1045845"/>
                  </a:xfrm>
                  <a:prstGeom prst="rect">
                    <a:avLst/>
                  </a:prstGeom>
                </pic:spPr>
              </pic:pic>
            </a:graphicData>
          </a:graphic>
        </wp:anchor>
      </w:drawing>
    </w:r>
  </w:p>
  <w:p w14:paraId="72D94C61" w14:textId="4DBC56DE" w:rsidR="00C01317" w:rsidRDefault="00C013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E172D"/>
    <w:multiLevelType w:val="hybridMultilevel"/>
    <w:tmpl w:val="7ACC6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5D0D0F"/>
    <w:multiLevelType w:val="hybridMultilevel"/>
    <w:tmpl w:val="3D80B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450451"/>
    <w:multiLevelType w:val="hybridMultilevel"/>
    <w:tmpl w:val="F1841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C63BEF"/>
    <w:multiLevelType w:val="hybridMultilevel"/>
    <w:tmpl w:val="130AE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5D5DD8"/>
    <w:multiLevelType w:val="hybridMultilevel"/>
    <w:tmpl w:val="47B66EC4"/>
    <w:lvl w:ilvl="0" w:tplc="ED36D6C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89848370">
    <w:abstractNumId w:val="1"/>
  </w:num>
  <w:num w:numId="2" w16cid:durableId="1877547918">
    <w:abstractNumId w:val="4"/>
  </w:num>
  <w:num w:numId="3" w16cid:durableId="971594631">
    <w:abstractNumId w:val="0"/>
  </w:num>
  <w:num w:numId="4" w16cid:durableId="1790464691">
    <w:abstractNumId w:val="3"/>
  </w:num>
  <w:num w:numId="5" w16cid:durableId="765420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2E24"/>
    <w:rsid w:val="0004177E"/>
    <w:rsid w:val="000C5BB2"/>
    <w:rsid w:val="000F27A3"/>
    <w:rsid w:val="0020712B"/>
    <w:rsid w:val="0021638E"/>
    <w:rsid w:val="00217BD5"/>
    <w:rsid w:val="00220E8E"/>
    <w:rsid w:val="0024194B"/>
    <w:rsid w:val="003470FF"/>
    <w:rsid w:val="003D2EDE"/>
    <w:rsid w:val="00403E94"/>
    <w:rsid w:val="00417423"/>
    <w:rsid w:val="00601EC2"/>
    <w:rsid w:val="00663EE1"/>
    <w:rsid w:val="00697770"/>
    <w:rsid w:val="006E181F"/>
    <w:rsid w:val="006E3789"/>
    <w:rsid w:val="0072014C"/>
    <w:rsid w:val="0077537B"/>
    <w:rsid w:val="0085114C"/>
    <w:rsid w:val="00910088"/>
    <w:rsid w:val="00986C67"/>
    <w:rsid w:val="009B3E3F"/>
    <w:rsid w:val="00A37CF6"/>
    <w:rsid w:val="00A7176F"/>
    <w:rsid w:val="00AD73E5"/>
    <w:rsid w:val="00BE68F3"/>
    <w:rsid w:val="00C01317"/>
    <w:rsid w:val="00C55C49"/>
    <w:rsid w:val="00C80F83"/>
    <w:rsid w:val="00D407D2"/>
    <w:rsid w:val="00E86055"/>
    <w:rsid w:val="00FA4A3E"/>
    <w:rsid w:val="00FC2C1F"/>
    <w:rsid w:val="00FD2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2E43B6"/>
  <w15:docId w15:val="{401EEF09-EF44-4AB6-B028-51376A566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2E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D2E2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C2C1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2E2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D2E24"/>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FC2C1F"/>
    <w:rPr>
      <w:color w:val="0563C1" w:themeColor="hyperlink"/>
      <w:u w:val="single"/>
    </w:rPr>
  </w:style>
  <w:style w:type="character" w:customStyle="1" w:styleId="Heading3Char">
    <w:name w:val="Heading 3 Char"/>
    <w:basedOn w:val="DefaultParagraphFont"/>
    <w:link w:val="Heading3"/>
    <w:uiPriority w:val="9"/>
    <w:rsid w:val="00FC2C1F"/>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663EE1"/>
    <w:pPr>
      <w:ind w:left="720"/>
      <w:contextualSpacing/>
    </w:pPr>
  </w:style>
  <w:style w:type="character" w:styleId="CommentReference">
    <w:name w:val="annotation reference"/>
    <w:basedOn w:val="DefaultParagraphFont"/>
    <w:uiPriority w:val="99"/>
    <w:semiHidden/>
    <w:unhideWhenUsed/>
    <w:rsid w:val="00217BD5"/>
    <w:rPr>
      <w:sz w:val="16"/>
      <w:szCs w:val="16"/>
    </w:rPr>
  </w:style>
  <w:style w:type="paragraph" w:styleId="CommentText">
    <w:name w:val="annotation text"/>
    <w:basedOn w:val="Normal"/>
    <w:link w:val="CommentTextChar"/>
    <w:uiPriority w:val="99"/>
    <w:semiHidden/>
    <w:unhideWhenUsed/>
    <w:rsid w:val="00217BD5"/>
    <w:pPr>
      <w:spacing w:line="240" w:lineRule="auto"/>
    </w:pPr>
    <w:rPr>
      <w:sz w:val="20"/>
      <w:szCs w:val="20"/>
    </w:rPr>
  </w:style>
  <w:style w:type="character" w:customStyle="1" w:styleId="CommentTextChar">
    <w:name w:val="Comment Text Char"/>
    <w:basedOn w:val="DefaultParagraphFont"/>
    <w:link w:val="CommentText"/>
    <w:uiPriority w:val="99"/>
    <w:semiHidden/>
    <w:rsid w:val="00217BD5"/>
    <w:rPr>
      <w:sz w:val="20"/>
      <w:szCs w:val="20"/>
    </w:rPr>
  </w:style>
  <w:style w:type="paragraph" w:styleId="CommentSubject">
    <w:name w:val="annotation subject"/>
    <w:basedOn w:val="CommentText"/>
    <w:next w:val="CommentText"/>
    <w:link w:val="CommentSubjectChar"/>
    <w:uiPriority w:val="99"/>
    <w:semiHidden/>
    <w:unhideWhenUsed/>
    <w:rsid w:val="00217BD5"/>
    <w:rPr>
      <w:b/>
      <w:bCs/>
    </w:rPr>
  </w:style>
  <w:style w:type="character" w:customStyle="1" w:styleId="CommentSubjectChar">
    <w:name w:val="Comment Subject Char"/>
    <w:basedOn w:val="CommentTextChar"/>
    <w:link w:val="CommentSubject"/>
    <w:uiPriority w:val="99"/>
    <w:semiHidden/>
    <w:rsid w:val="00217BD5"/>
    <w:rPr>
      <w:b/>
      <w:bCs/>
      <w:sz w:val="20"/>
      <w:szCs w:val="20"/>
    </w:rPr>
  </w:style>
  <w:style w:type="paragraph" w:styleId="BalloonText">
    <w:name w:val="Balloon Text"/>
    <w:basedOn w:val="Normal"/>
    <w:link w:val="BalloonTextChar"/>
    <w:uiPriority w:val="99"/>
    <w:semiHidden/>
    <w:unhideWhenUsed/>
    <w:rsid w:val="00217B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BD5"/>
    <w:rPr>
      <w:rFonts w:ascii="Segoe UI" w:hAnsi="Segoe UI" w:cs="Segoe UI"/>
      <w:sz w:val="18"/>
      <w:szCs w:val="18"/>
    </w:rPr>
  </w:style>
  <w:style w:type="character" w:styleId="FollowedHyperlink">
    <w:name w:val="FollowedHyperlink"/>
    <w:basedOn w:val="DefaultParagraphFont"/>
    <w:uiPriority w:val="99"/>
    <w:semiHidden/>
    <w:unhideWhenUsed/>
    <w:rsid w:val="009B3E3F"/>
    <w:rPr>
      <w:color w:val="954F72" w:themeColor="followedHyperlink"/>
      <w:u w:val="single"/>
    </w:rPr>
  </w:style>
  <w:style w:type="character" w:styleId="UnresolvedMention">
    <w:name w:val="Unresolved Mention"/>
    <w:basedOn w:val="DefaultParagraphFont"/>
    <w:uiPriority w:val="99"/>
    <w:semiHidden/>
    <w:unhideWhenUsed/>
    <w:rsid w:val="006E3789"/>
    <w:rPr>
      <w:color w:val="605E5C"/>
      <w:shd w:val="clear" w:color="auto" w:fill="E1DFDD"/>
    </w:rPr>
  </w:style>
  <w:style w:type="paragraph" w:styleId="Header">
    <w:name w:val="header"/>
    <w:basedOn w:val="Normal"/>
    <w:link w:val="HeaderChar"/>
    <w:uiPriority w:val="99"/>
    <w:unhideWhenUsed/>
    <w:rsid w:val="00C013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1317"/>
  </w:style>
  <w:style w:type="paragraph" w:styleId="Footer">
    <w:name w:val="footer"/>
    <w:basedOn w:val="Normal"/>
    <w:link w:val="FooterChar"/>
    <w:uiPriority w:val="99"/>
    <w:unhideWhenUsed/>
    <w:rsid w:val="00C013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13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se.org.uk/advice-leafle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bcgoodfood.com/recipes/collection/slow-cooker-recip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entreforsustainableenergy.ams3.digitaloceanspaces.com/wp-content/uploads/2023/04/18215541/advice-leaflet-money-saving-tips.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C6CC1-B958-4940-93CB-F96AEE289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ADT Systems</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Blyth</dc:creator>
  <cp:keywords/>
  <dc:description/>
  <cp:lastModifiedBy>Megan Blyth</cp:lastModifiedBy>
  <cp:revision>21</cp:revision>
  <dcterms:created xsi:type="dcterms:W3CDTF">2019-12-17T14:25:00Z</dcterms:created>
  <dcterms:modified xsi:type="dcterms:W3CDTF">2023-06-01T08:39:00Z</dcterms:modified>
</cp:coreProperties>
</file>