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C4A0" w14:textId="77777777" w:rsidR="00D83453" w:rsidRDefault="008A1B5D" w:rsidP="00DF1E6C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7C6D53" wp14:editId="767AC9D0">
            <wp:simplePos x="0" y="0"/>
            <wp:positionH relativeFrom="column">
              <wp:posOffset>1362075</wp:posOffset>
            </wp:positionH>
            <wp:positionV relativeFrom="paragraph">
              <wp:posOffset>-245745</wp:posOffset>
            </wp:positionV>
            <wp:extent cx="1083945" cy="391795"/>
            <wp:effectExtent l="0" t="0" r="1905" b="8255"/>
            <wp:wrapNone/>
            <wp:docPr id="13" name="Picture 5" descr="Image result for horizon digital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Image result for horizon digital econom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91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9D2766" wp14:editId="2AFD5131">
            <wp:simplePos x="0" y="0"/>
            <wp:positionH relativeFrom="column">
              <wp:posOffset>3117850</wp:posOffset>
            </wp:positionH>
            <wp:positionV relativeFrom="paragraph">
              <wp:posOffset>-212090</wp:posOffset>
            </wp:positionV>
            <wp:extent cx="985520" cy="323850"/>
            <wp:effectExtent l="0" t="0" r="5080" b="0"/>
            <wp:wrapNone/>
            <wp:docPr id="12" name="Picture 4" descr="UCLIC - UCL Interactio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UCLIC - UCL Interaction Cen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23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20962C" wp14:editId="242DF9DE">
            <wp:simplePos x="0" y="0"/>
            <wp:positionH relativeFrom="column">
              <wp:posOffset>-486410</wp:posOffset>
            </wp:positionH>
            <wp:positionV relativeFrom="paragraph">
              <wp:posOffset>-503555</wp:posOffset>
            </wp:positionV>
            <wp:extent cx="831850" cy="908050"/>
            <wp:effectExtent l="0" t="0" r="6350" b="6350"/>
            <wp:wrapNone/>
            <wp:docPr id="11" name="Picture 3" descr="https://www.cse.org.uk/downloads/file/C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https://www.cse.org.uk/downloads/file/CSE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08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D771FF" wp14:editId="6E3D0DE3">
            <wp:simplePos x="0" y="0"/>
            <wp:positionH relativeFrom="column">
              <wp:posOffset>5146675</wp:posOffset>
            </wp:positionH>
            <wp:positionV relativeFrom="paragraph">
              <wp:posOffset>-178435</wp:posOffset>
            </wp:positionV>
            <wp:extent cx="1317625" cy="290195"/>
            <wp:effectExtent l="0" t="0" r="0" b="0"/>
            <wp:wrapNone/>
            <wp:docPr id="2052" name="Picture 2" descr="Image result for university of sou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Image result for university of southampton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901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13E26D6" w14:textId="77777777" w:rsidR="008A1B5D" w:rsidRDefault="008A1B5D" w:rsidP="00DF1E6C">
      <w:pPr>
        <w:jc w:val="center"/>
        <w:rPr>
          <w:sz w:val="28"/>
          <w:szCs w:val="28"/>
        </w:rPr>
      </w:pPr>
    </w:p>
    <w:p w14:paraId="0864AB33" w14:textId="77777777" w:rsidR="008A1B5D" w:rsidRDefault="008A1B5D" w:rsidP="00DF1E6C">
      <w:pPr>
        <w:jc w:val="center"/>
        <w:rPr>
          <w:sz w:val="28"/>
          <w:szCs w:val="28"/>
        </w:rPr>
      </w:pPr>
    </w:p>
    <w:p w14:paraId="190873A2" w14:textId="77777777" w:rsidR="00DF1E6C" w:rsidRDefault="00D83453" w:rsidP="00DF1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</w:t>
      </w:r>
      <w:r w:rsidR="00B30F28">
        <w:rPr>
          <w:sz w:val="28"/>
          <w:szCs w:val="28"/>
        </w:rPr>
        <w:t>“</w:t>
      </w:r>
      <w:r>
        <w:rPr>
          <w:sz w:val="28"/>
          <w:szCs w:val="28"/>
        </w:rPr>
        <w:t>managers</w:t>
      </w:r>
      <w:r w:rsidR="00B30F28">
        <w:rPr>
          <w:sz w:val="28"/>
          <w:szCs w:val="28"/>
        </w:rPr>
        <w:t>”</w:t>
      </w:r>
      <w:r>
        <w:rPr>
          <w:sz w:val="28"/>
          <w:szCs w:val="28"/>
        </w:rPr>
        <w:t xml:space="preserve"> interview </w:t>
      </w:r>
      <w:r w:rsidR="00E50A3F" w:rsidRPr="00AD172F">
        <w:rPr>
          <w:sz w:val="28"/>
          <w:szCs w:val="28"/>
        </w:rPr>
        <w:t xml:space="preserve">topic </w:t>
      </w:r>
      <w:r w:rsidR="00DF1E6C" w:rsidRPr="00AD172F">
        <w:rPr>
          <w:sz w:val="28"/>
          <w:szCs w:val="28"/>
        </w:rPr>
        <w:t>guide</w:t>
      </w:r>
    </w:p>
    <w:p w14:paraId="7448D8DA" w14:textId="77777777" w:rsidR="008A1B5D" w:rsidRDefault="008A1B5D" w:rsidP="00DF1E6C">
      <w:pPr>
        <w:jc w:val="center"/>
        <w:rPr>
          <w:sz w:val="28"/>
          <w:szCs w:val="28"/>
        </w:rPr>
      </w:pPr>
    </w:p>
    <w:p w14:paraId="29B41C95" w14:textId="77777777" w:rsidR="008A1B5D" w:rsidRPr="00AD172F" w:rsidRDefault="008A1B5D" w:rsidP="00DF1E6C">
      <w:pPr>
        <w:jc w:val="center"/>
        <w:rPr>
          <w:sz w:val="28"/>
          <w:szCs w:val="28"/>
        </w:rPr>
      </w:pPr>
    </w:p>
    <w:p w14:paraId="7DB93D7E" w14:textId="77777777" w:rsidR="000B4330" w:rsidRDefault="000B4330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229"/>
      </w:tblGrid>
      <w:tr w:rsidR="00835368" w:rsidRPr="00835368" w14:paraId="289DE2C1" w14:textId="77777777" w:rsidTr="003E3CEE">
        <w:trPr>
          <w:trHeight w:val="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901E9" w14:textId="77777777" w:rsidR="00835368" w:rsidRPr="00A91FA6" w:rsidRDefault="00AD172F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A91FA6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Intro</w:t>
            </w:r>
            <w:r w:rsidR="002968BF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/ recruitment</w:t>
            </w:r>
          </w:p>
          <w:p w14:paraId="2B4B1A4B" w14:textId="77777777" w:rsidR="00E50A3F" w:rsidRPr="00A91FA6" w:rsidRDefault="00E50A3F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</w:p>
          <w:p w14:paraId="7B3C7021" w14:textId="77777777" w:rsidR="00E50A3F" w:rsidRPr="00A91FA6" w:rsidRDefault="00205B1E" w:rsidP="00205B1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</w:t>
            </w:r>
            <w:r w:rsidR="00565FDA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3</w:t>
            </w: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-5</w:t>
            </w:r>
            <w:r w:rsidR="00565FDA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</w:t>
            </w:r>
            <w:r w:rsidR="00E50A3F" w:rsidRPr="00A91FA6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mins</w:t>
            </w: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ADBA" w14:textId="77777777" w:rsidR="00C70180" w:rsidRPr="00C70180" w:rsidRDefault="00E2343C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>
              <w:rPr>
                <w:rFonts w:ascii="Calibri" w:hAnsi="Calibri" w:cs="Times New Roman"/>
                <w:szCs w:val="22"/>
                <w:lang w:eastAsia="en-GB"/>
              </w:rPr>
              <w:t>[</w:t>
            </w:r>
            <w:r w:rsidR="008D507C">
              <w:rPr>
                <w:rFonts w:ascii="Calibri" w:hAnsi="Calibri" w:cs="Times New Roman"/>
                <w:szCs w:val="22"/>
                <w:lang w:eastAsia="en-GB"/>
              </w:rPr>
              <w:t>Initial invite to participate</w:t>
            </w:r>
            <w:r>
              <w:rPr>
                <w:rFonts w:ascii="Calibri" w:hAnsi="Calibri" w:cs="Times New Roman"/>
                <w:szCs w:val="22"/>
                <w:lang w:eastAsia="en-GB"/>
              </w:rPr>
              <w:t>]</w:t>
            </w:r>
          </w:p>
          <w:p w14:paraId="0D63AFA3" w14:textId="77777777" w:rsidR="00C70180" w:rsidRPr="00C70180" w:rsidRDefault="00C70180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  <w:p w14:paraId="4455A561" w14:textId="77777777" w:rsidR="004C0908" w:rsidRDefault="00C70180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 w:rsidRPr="00C70180">
              <w:rPr>
                <w:rFonts w:ascii="Calibri" w:hAnsi="Calibri" w:cs="Times New Roman"/>
                <w:szCs w:val="22"/>
                <w:lang w:eastAsia="en-GB"/>
              </w:rPr>
              <w:t xml:space="preserve">Good MORNING / AFTERNOON / EVENING, </w:t>
            </w:r>
            <w:r w:rsidR="00E2343C">
              <w:rPr>
                <w:rFonts w:ascii="Calibri" w:hAnsi="Calibri" w:cs="Times New Roman"/>
                <w:szCs w:val="22"/>
                <w:lang w:eastAsia="en-GB"/>
              </w:rPr>
              <w:t>I’m</w:t>
            </w:r>
            <w:r w:rsidRPr="00C70180">
              <w:rPr>
                <w:rFonts w:ascii="Calibri" w:hAnsi="Calibri" w:cs="Times New Roman"/>
                <w:szCs w:val="22"/>
                <w:lang w:eastAsia="en-GB"/>
              </w:rPr>
              <w:t xml:space="preserve"> NAME from Centre for Sustainable Energy, an independent charity</w:t>
            </w:r>
            <w:r w:rsidR="00D83453">
              <w:rPr>
                <w:rFonts w:ascii="Calibri" w:hAnsi="Calibri" w:cs="Times New Roman"/>
                <w:szCs w:val="22"/>
                <w:lang w:eastAsia="en-GB"/>
              </w:rPr>
              <w:t xml:space="preserve"> in </w:t>
            </w:r>
            <w:r w:rsidR="00A77ACC">
              <w:rPr>
                <w:rFonts w:ascii="Calibri" w:hAnsi="Calibri" w:cs="Times New Roman"/>
                <w:szCs w:val="22"/>
                <w:lang w:eastAsia="en-GB"/>
              </w:rPr>
              <w:t xml:space="preserve">Bristol. </w:t>
            </w:r>
          </w:p>
          <w:p w14:paraId="24B657AD" w14:textId="77777777" w:rsidR="004C0908" w:rsidRDefault="004C0908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  <w:p w14:paraId="024E4EBC" w14:textId="77777777" w:rsidR="00D83453" w:rsidRDefault="00D83453" w:rsidP="008A1B5D">
            <w:pPr>
              <w:spacing w:after="0" w:line="240" w:lineRule="auto"/>
              <w:rPr>
                <w:rFonts w:ascii="Calibri" w:hAnsi="Calibri" w:cstheme="minorHAnsi"/>
                <w:szCs w:val="22"/>
                <w:lang w:bidi="en-US"/>
              </w:rPr>
            </w:pPr>
            <w:r w:rsidRPr="00D83453">
              <w:rPr>
                <w:rFonts w:ascii="Calibri" w:hAnsi="Calibri" w:cstheme="minorHAnsi"/>
                <w:szCs w:val="22"/>
                <w:lang w:bidi="en-US"/>
              </w:rPr>
              <w:t>The Centre for Sustainable Energy an energy and sustainabil</w:t>
            </w:r>
            <w:r w:rsidR="008A1B5D">
              <w:rPr>
                <w:rFonts w:ascii="Calibri" w:hAnsi="Calibri" w:cstheme="minorHAnsi"/>
                <w:szCs w:val="22"/>
                <w:lang w:bidi="en-US"/>
              </w:rPr>
              <w:t xml:space="preserve">ity charity based in Bristol. </w:t>
            </w:r>
          </w:p>
          <w:p w14:paraId="112F2F55" w14:textId="77777777" w:rsidR="008A1B5D" w:rsidRPr="00D83453" w:rsidRDefault="008A1B5D" w:rsidP="008A1B5D">
            <w:pPr>
              <w:spacing w:after="0" w:line="240" w:lineRule="auto"/>
              <w:rPr>
                <w:rFonts w:ascii="Calibri" w:hAnsi="Calibri" w:cstheme="minorHAnsi"/>
                <w:szCs w:val="22"/>
                <w:lang w:bidi="en-US"/>
              </w:rPr>
            </w:pPr>
          </w:p>
          <w:p w14:paraId="5A3789BA" w14:textId="77777777" w:rsidR="0087465F" w:rsidRDefault="001355AA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>
              <w:rPr>
                <w:rFonts w:ascii="Calibri" w:hAnsi="Calibri" w:cs="Times New Roman"/>
                <w:szCs w:val="22"/>
                <w:lang w:eastAsia="en-GB"/>
              </w:rPr>
              <w:t xml:space="preserve">Would you be able to talk </w:t>
            </w:r>
            <w:r w:rsidR="008D507C" w:rsidRPr="00C70180">
              <w:rPr>
                <w:rFonts w:ascii="Calibri" w:hAnsi="Calibri" w:cs="Times New Roman"/>
                <w:szCs w:val="22"/>
                <w:lang w:eastAsia="en-GB"/>
              </w:rPr>
              <w:t>about your views an</w:t>
            </w:r>
            <w:r w:rsidR="00D83453">
              <w:rPr>
                <w:rFonts w:ascii="Calibri" w:hAnsi="Calibri" w:cs="Times New Roman"/>
                <w:szCs w:val="22"/>
                <w:lang w:eastAsia="en-GB"/>
              </w:rPr>
              <w:t xml:space="preserve">d experience </w:t>
            </w:r>
            <w:r>
              <w:rPr>
                <w:rFonts w:ascii="Calibri" w:hAnsi="Calibri" w:cs="Times New Roman"/>
                <w:szCs w:val="22"/>
                <w:lang w:eastAsia="en-GB"/>
              </w:rPr>
              <w:t xml:space="preserve">looking after </w:t>
            </w:r>
            <w:r w:rsidR="00D83453">
              <w:rPr>
                <w:rFonts w:ascii="Calibri" w:hAnsi="Calibri" w:cs="Times New Roman"/>
                <w:szCs w:val="22"/>
                <w:lang w:eastAsia="en-GB"/>
              </w:rPr>
              <w:t xml:space="preserve">the </w:t>
            </w:r>
            <w:r w:rsidR="00A77ACC">
              <w:rPr>
                <w:rFonts w:ascii="Calibri" w:hAnsi="Calibri" w:cs="Times New Roman"/>
                <w:szCs w:val="22"/>
                <w:lang w:eastAsia="en-GB"/>
              </w:rPr>
              <w:t xml:space="preserve">buildings and </w:t>
            </w:r>
            <w:r w:rsidR="00D83453">
              <w:rPr>
                <w:rFonts w:ascii="Calibri" w:hAnsi="Calibri" w:cs="Times New Roman"/>
                <w:szCs w:val="22"/>
                <w:lang w:eastAsia="en-GB"/>
              </w:rPr>
              <w:t xml:space="preserve">equipment </w:t>
            </w:r>
            <w:r w:rsidR="008A1B5D">
              <w:rPr>
                <w:rFonts w:ascii="Calibri" w:hAnsi="Calibri" w:cs="Times New Roman"/>
                <w:szCs w:val="22"/>
                <w:lang w:eastAsia="en-GB"/>
              </w:rPr>
              <w:t xml:space="preserve">in your building </w:t>
            </w:r>
            <w:r>
              <w:rPr>
                <w:rFonts w:ascii="Calibri" w:hAnsi="Calibri" w:cs="Times New Roman"/>
                <w:szCs w:val="22"/>
                <w:lang w:eastAsia="en-GB"/>
              </w:rPr>
              <w:t>and any wider energy management issues</w:t>
            </w:r>
            <w:r w:rsidR="007F3CB8">
              <w:rPr>
                <w:rFonts w:ascii="Calibri" w:hAnsi="Calibri" w:cs="Times New Roman"/>
                <w:szCs w:val="22"/>
                <w:lang w:eastAsia="en-GB"/>
              </w:rPr>
              <w:t>?</w:t>
            </w:r>
            <w:r w:rsidR="00D83453">
              <w:rPr>
                <w:rFonts w:ascii="Calibri" w:hAnsi="Calibri" w:cs="Times New Roman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Times New Roman"/>
                <w:szCs w:val="22"/>
                <w:lang w:eastAsia="en-GB"/>
              </w:rPr>
              <w:t>The interview will take about 45</w:t>
            </w:r>
            <w:r w:rsidR="00205B1E">
              <w:rPr>
                <w:rFonts w:ascii="Calibri" w:hAnsi="Calibri" w:cs="Times New Roman"/>
                <w:szCs w:val="22"/>
                <w:lang w:eastAsia="en-GB"/>
              </w:rPr>
              <w:t>-50</w:t>
            </w:r>
            <w:r>
              <w:rPr>
                <w:rFonts w:ascii="Calibri" w:hAnsi="Calibri" w:cs="Times New Roman"/>
                <w:szCs w:val="22"/>
                <w:lang w:eastAsia="en-GB"/>
              </w:rPr>
              <w:t xml:space="preserve"> minutes.</w:t>
            </w:r>
            <w:r w:rsidR="0087465F">
              <w:rPr>
                <w:rFonts w:ascii="Calibri" w:hAnsi="Calibri" w:cs="Times New Roman"/>
                <w:szCs w:val="22"/>
                <w:lang w:eastAsia="en-GB"/>
              </w:rPr>
              <w:t xml:space="preserve"> </w:t>
            </w:r>
          </w:p>
          <w:p w14:paraId="1FAB77BE" w14:textId="77777777" w:rsidR="0087465F" w:rsidRDefault="0087465F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  <w:p w14:paraId="101D7F54" w14:textId="77777777" w:rsidR="008D507C" w:rsidRDefault="008D507C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  <w:p w14:paraId="56AA820C" w14:textId="77777777" w:rsidR="008D507C" w:rsidRDefault="008D507C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>
              <w:rPr>
                <w:rFonts w:ascii="Calibri" w:hAnsi="Calibri" w:cs="Times New Roman"/>
                <w:szCs w:val="22"/>
                <w:lang w:eastAsia="en-GB"/>
              </w:rPr>
              <w:t>[If agree to proceed, continue to next section</w:t>
            </w:r>
            <w:r w:rsidR="002968BF">
              <w:rPr>
                <w:rFonts w:ascii="Calibri" w:hAnsi="Calibri" w:cs="Times New Roman"/>
                <w:szCs w:val="22"/>
                <w:lang w:eastAsia="en-GB"/>
              </w:rPr>
              <w:t>]</w:t>
            </w:r>
            <w:r>
              <w:rPr>
                <w:rFonts w:ascii="Calibri" w:hAnsi="Calibri" w:cs="Times New Roman"/>
                <w:szCs w:val="22"/>
                <w:lang w:eastAsia="en-GB"/>
              </w:rPr>
              <w:t xml:space="preserve">. </w:t>
            </w:r>
          </w:p>
          <w:p w14:paraId="664BD99A" w14:textId="77777777" w:rsidR="008D507C" w:rsidRPr="00C70180" w:rsidRDefault="008D507C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>
              <w:rPr>
                <w:rFonts w:ascii="Calibri" w:hAnsi="Calibri" w:cs="Times New Roman"/>
                <w:szCs w:val="22"/>
                <w:lang w:eastAsia="en-GB"/>
              </w:rPr>
              <w:t>[If prefer call back, arrange time and check contact details]</w:t>
            </w:r>
          </w:p>
          <w:p w14:paraId="06E7E195" w14:textId="77777777" w:rsidR="00C70180" w:rsidRPr="00C70180" w:rsidRDefault="008D507C" w:rsidP="00C701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  <w:r>
              <w:rPr>
                <w:rFonts w:ascii="Calibri" w:hAnsi="Calibri" w:cs="Times New Roman"/>
                <w:szCs w:val="22"/>
                <w:lang w:eastAsia="en-GB"/>
              </w:rPr>
              <w:t>[If want to think about it, offer to send an email with information about survey]</w:t>
            </w:r>
          </w:p>
          <w:p w14:paraId="08C5D58B" w14:textId="77777777" w:rsidR="00C70180" w:rsidRPr="00835368" w:rsidRDefault="00C70180" w:rsidP="00424091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</w:tc>
      </w:tr>
      <w:tr w:rsidR="008D507C" w:rsidRPr="00835368" w14:paraId="71341036" w14:textId="77777777" w:rsidTr="00205B1E">
        <w:trPr>
          <w:trHeight w:val="8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D4DD" w14:textId="77777777" w:rsidR="008D507C" w:rsidRDefault="008D507C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A91FA6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Start of interview</w:t>
            </w:r>
          </w:p>
          <w:p w14:paraId="3CC2F874" w14:textId="77777777" w:rsidR="00565FDA" w:rsidRPr="00A91FA6" w:rsidRDefault="00565FDA" w:rsidP="00565FDA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(1 min)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FA3" w14:textId="77777777" w:rsidR="008D507C" w:rsidRDefault="008D507C" w:rsidP="008D507C">
            <w:r>
              <w:t>Thanks and introduction. Introduce yourself and CSE – independent charity that delivers practical projects and conducts research on energy issues</w:t>
            </w:r>
            <w:r w:rsidR="001355AA">
              <w:t xml:space="preserve">. </w:t>
            </w:r>
          </w:p>
          <w:p w14:paraId="1F75DD5C" w14:textId="77777777" w:rsidR="002968BF" w:rsidRDefault="002968BF" w:rsidP="00AC4480">
            <w:pPr>
              <w:spacing w:after="0" w:line="240" w:lineRule="auto"/>
              <w:rPr>
                <w:rFonts w:ascii="Calibri" w:hAnsi="Calibri" w:cs="Times New Roman"/>
                <w:szCs w:val="22"/>
                <w:lang w:eastAsia="en-GB"/>
              </w:rPr>
            </w:pPr>
          </w:p>
          <w:p w14:paraId="07B9CE4B" w14:textId="77777777" w:rsidR="002968BF" w:rsidRDefault="00AC4480" w:rsidP="00FB78AB">
            <w:pPr>
              <w:rPr>
                <w:rFonts w:ascii="Calibri" w:hAnsi="Calibri" w:cs="Times New Roman"/>
                <w:szCs w:val="22"/>
                <w:lang w:eastAsia="en-GB"/>
              </w:rPr>
            </w:pPr>
            <w:r w:rsidRPr="00A91FA6">
              <w:rPr>
                <w:rFonts w:ascii="Calibri" w:hAnsi="Calibri" w:cs="Times New Roman"/>
                <w:b/>
                <w:szCs w:val="22"/>
                <w:lang w:eastAsia="en-GB"/>
              </w:rPr>
              <w:t>Audio recording:</w:t>
            </w:r>
            <w:r>
              <w:rPr>
                <w:rFonts w:ascii="Calibri" w:hAnsi="Calibri" w:cs="Times New Roman"/>
                <w:szCs w:val="22"/>
                <w:lang w:eastAsia="en-GB"/>
              </w:rPr>
              <w:t xml:space="preserve"> </w:t>
            </w:r>
            <w:r w:rsidR="002968BF">
              <w:rPr>
                <w:rFonts w:ascii="Calibri" w:hAnsi="Calibri" w:cs="Times New Roman"/>
                <w:szCs w:val="22"/>
                <w:lang w:eastAsia="en-GB"/>
              </w:rPr>
              <w:t>Ask for permission to record. (explain this is to accurately capture their views and so we can listen back and analyse the data)</w:t>
            </w:r>
            <w:r w:rsidR="00424091">
              <w:t xml:space="preserve"> </w:t>
            </w:r>
          </w:p>
          <w:p w14:paraId="7E2BCBBD" w14:textId="77777777" w:rsidR="002968BF" w:rsidRPr="0011308B" w:rsidRDefault="002968BF" w:rsidP="001355AA">
            <w:pPr>
              <w:spacing w:after="0" w:line="240" w:lineRule="auto"/>
            </w:pPr>
          </w:p>
        </w:tc>
      </w:tr>
      <w:tr w:rsidR="00EE4436" w:rsidRPr="00835368" w14:paraId="2AC83DE9" w14:textId="77777777" w:rsidTr="003E3CEE">
        <w:trPr>
          <w:trHeight w:val="6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DFE0" w14:textId="77777777" w:rsidR="006C3F73" w:rsidRPr="00A91FA6" w:rsidRDefault="006C3F73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A91FA6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Warm up</w:t>
            </w:r>
          </w:p>
          <w:p w14:paraId="53BF82BE" w14:textId="77777777" w:rsidR="006C3F73" w:rsidRDefault="003E3CEE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Introductions</w:t>
            </w:r>
          </w:p>
          <w:p w14:paraId="7507A24A" w14:textId="77777777" w:rsidR="003E3CEE" w:rsidRPr="00A91FA6" w:rsidRDefault="003E3CEE" w:rsidP="0059390E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</w:p>
          <w:p w14:paraId="40E9E6F8" w14:textId="77777777" w:rsidR="00565FDA" w:rsidRPr="00A91FA6" w:rsidRDefault="003E3CEE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</w:t>
            </w:r>
            <w:r w:rsidR="00565FDA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(2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9C1F" w14:textId="77777777" w:rsidR="0048683B" w:rsidRPr="002C52DE" w:rsidRDefault="003E3CEE" w:rsidP="00C02C8A">
            <w:pPr>
              <w:pStyle w:val="ListParagraph"/>
            </w:pPr>
            <w:r w:rsidRPr="00C02C8A">
              <w:t xml:space="preserve">Can you just </w:t>
            </w:r>
            <w:r w:rsidR="005C0779" w:rsidRPr="00C02C8A">
              <w:t xml:space="preserve">briefly </w:t>
            </w:r>
            <w:r w:rsidRPr="00C02C8A">
              <w:t>describe where you work and what your role involves?</w:t>
            </w:r>
          </w:p>
        </w:tc>
      </w:tr>
      <w:tr w:rsidR="00934B72" w:rsidRPr="00835368" w14:paraId="4E5D9BA8" w14:textId="77777777" w:rsidTr="003E3CEE">
        <w:trPr>
          <w:trHeight w:val="1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D5A8" w14:textId="77777777" w:rsidR="003E3CEE" w:rsidRPr="00C02C8A" w:rsidRDefault="00FB78AB" w:rsidP="00C02C8A">
            <w:pPr>
              <w:rPr>
                <w:b/>
              </w:rPr>
            </w:pPr>
            <w:r w:rsidRPr="00C02C8A">
              <w:rPr>
                <w:b/>
              </w:rPr>
              <w:t>Energy management</w:t>
            </w:r>
          </w:p>
          <w:p w14:paraId="7E4068D7" w14:textId="77777777" w:rsidR="003E3CEE" w:rsidRDefault="003E3CEE" w:rsidP="00C02C8A"/>
          <w:p w14:paraId="08030602" w14:textId="77777777" w:rsidR="00565FDA" w:rsidRPr="00A91FA6" w:rsidRDefault="003E3CEE" w:rsidP="00C02C8A">
            <w:r>
              <w:t xml:space="preserve"> </w:t>
            </w:r>
            <w:r w:rsidR="00565FDA">
              <w:t>(</w:t>
            </w:r>
            <w:r w:rsidR="00BF063B">
              <w:t>5</w:t>
            </w:r>
            <w:r w:rsidR="00FB78AB">
              <w:t xml:space="preserve"> mins</w:t>
            </w:r>
            <w:r w:rsidR="00565FDA"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1E9D" w14:textId="77777777" w:rsidR="00091884" w:rsidRDefault="00FB78AB" w:rsidP="00C02C8A">
            <w:pPr>
              <w:pStyle w:val="ListParagraph"/>
            </w:pPr>
            <w:r>
              <w:t xml:space="preserve">How is energy </w:t>
            </w:r>
            <w:r w:rsidR="005C0779">
              <w:t xml:space="preserve">use </w:t>
            </w:r>
            <w:r>
              <w:t xml:space="preserve">managed at your </w:t>
            </w:r>
            <w:r w:rsidR="008A1B5D">
              <w:t>building</w:t>
            </w:r>
            <w:r>
              <w:t xml:space="preserve">? </w:t>
            </w:r>
          </w:p>
          <w:p w14:paraId="5A456D76" w14:textId="77777777" w:rsidR="005C0779" w:rsidRDefault="00FB78AB" w:rsidP="00FB78AB">
            <w:pPr>
              <w:pStyle w:val="Bodytext"/>
            </w:pPr>
            <w:r>
              <w:t>By “managed” we mean who</w:t>
            </w:r>
            <w:r w:rsidR="005C0779">
              <w:t>:</w:t>
            </w:r>
          </w:p>
          <w:p w14:paraId="34852E98" w14:textId="77777777" w:rsidR="008A1B5D" w:rsidRDefault="008A1B5D" w:rsidP="00FB78AB">
            <w:pPr>
              <w:pStyle w:val="Bodytext"/>
            </w:pPr>
          </w:p>
          <w:p w14:paraId="7459582E" w14:textId="77777777" w:rsidR="005C0779" w:rsidRDefault="005C0779" w:rsidP="005C0779">
            <w:pPr>
              <w:pStyle w:val="Bodytext"/>
              <w:numPr>
                <w:ilvl w:val="0"/>
                <w:numId w:val="12"/>
              </w:numPr>
            </w:pPr>
            <w:r>
              <w:t xml:space="preserve">decides </w:t>
            </w:r>
            <w:r w:rsidR="00FB78AB">
              <w:t>system settings</w:t>
            </w:r>
            <w:r>
              <w:t xml:space="preserve"> (e.g. timing of heating, set point temperatures)</w:t>
            </w:r>
            <w:r w:rsidR="00FB78AB">
              <w:t xml:space="preserve">, </w:t>
            </w:r>
          </w:p>
          <w:p w14:paraId="2298CA2F" w14:textId="77777777" w:rsidR="005C0779" w:rsidRDefault="005C0779" w:rsidP="005C0779">
            <w:pPr>
              <w:pStyle w:val="Bodytext"/>
              <w:numPr>
                <w:ilvl w:val="0"/>
                <w:numId w:val="12"/>
              </w:numPr>
            </w:pPr>
            <w:r>
              <w:t xml:space="preserve">decides </w:t>
            </w:r>
            <w:r w:rsidR="00FB78AB">
              <w:t xml:space="preserve">investment in new </w:t>
            </w:r>
            <w:r>
              <w:t>energy efficient heating or cooling or other technology</w:t>
            </w:r>
            <w:r w:rsidR="00FB78AB">
              <w:t xml:space="preserve">, </w:t>
            </w:r>
          </w:p>
          <w:p w14:paraId="5A912F16" w14:textId="77777777" w:rsidR="005C0779" w:rsidRDefault="005C0779" w:rsidP="005C0779">
            <w:pPr>
              <w:pStyle w:val="Bodytext"/>
              <w:numPr>
                <w:ilvl w:val="0"/>
                <w:numId w:val="12"/>
              </w:numPr>
            </w:pPr>
            <w:r>
              <w:t xml:space="preserve">decides any </w:t>
            </w:r>
            <w:r w:rsidR="00FB78AB">
              <w:t>energy polic</w:t>
            </w:r>
            <w:r>
              <w:t>ies</w:t>
            </w:r>
            <w:r w:rsidR="00FB78AB">
              <w:t xml:space="preserve">, </w:t>
            </w:r>
          </w:p>
          <w:p w14:paraId="0EC839CF" w14:textId="77777777" w:rsidR="005C0779" w:rsidRDefault="00F10A34" w:rsidP="005C0779">
            <w:pPr>
              <w:pStyle w:val="Bodytext"/>
              <w:numPr>
                <w:ilvl w:val="0"/>
                <w:numId w:val="12"/>
              </w:numPr>
            </w:pPr>
            <w:r>
              <w:t>monitor</w:t>
            </w:r>
            <w:r w:rsidR="005C0779">
              <w:t>s</w:t>
            </w:r>
            <w:r>
              <w:t xml:space="preserve"> bills and energy consumption, </w:t>
            </w:r>
          </w:p>
          <w:p w14:paraId="325E735F" w14:textId="77777777" w:rsidR="005C0779" w:rsidRDefault="005C0779" w:rsidP="005C0779">
            <w:pPr>
              <w:pStyle w:val="Bodytext"/>
              <w:numPr>
                <w:ilvl w:val="0"/>
                <w:numId w:val="12"/>
              </w:numPr>
            </w:pPr>
            <w:r>
              <w:t xml:space="preserve">if and how to </w:t>
            </w:r>
            <w:r w:rsidR="00FB78AB">
              <w:t xml:space="preserve">use feedback </w:t>
            </w:r>
            <w:r>
              <w:t>to staff/ pupils / managers on energy consumption</w:t>
            </w:r>
          </w:p>
          <w:p w14:paraId="6C7CCDB0" w14:textId="77777777" w:rsidR="00FB78AB" w:rsidRDefault="00FB78AB" w:rsidP="00F25C33">
            <w:pPr>
              <w:pStyle w:val="Bodytext"/>
              <w:ind w:left="766"/>
            </w:pPr>
          </w:p>
          <w:p w14:paraId="0AEBD266" w14:textId="77777777" w:rsidR="00FB78AB" w:rsidRDefault="00FB78AB" w:rsidP="00FB78AB">
            <w:pPr>
              <w:pStyle w:val="Bodytext"/>
            </w:pPr>
            <w:r>
              <w:t>Prompt for:</w:t>
            </w:r>
          </w:p>
          <w:p w14:paraId="13F35778" w14:textId="77777777" w:rsidR="00FB78AB" w:rsidRDefault="00FB78AB" w:rsidP="009E76F1">
            <w:pPr>
              <w:pStyle w:val="Bodytext"/>
              <w:numPr>
                <w:ilvl w:val="0"/>
                <w:numId w:val="7"/>
              </w:numPr>
            </w:pPr>
            <w:r>
              <w:t>Organisational structures</w:t>
            </w:r>
            <w:r w:rsidR="005C0779">
              <w:t xml:space="preserve"> – e.g. role of facilities and site managers, contractors</w:t>
            </w:r>
          </w:p>
          <w:p w14:paraId="796F43D9" w14:textId="77777777" w:rsidR="00FB78AB" w:rsidRDefault="00FB78AB" w:rsidP="009E76F1">
            <w:pPr>
              <w:pStyle w:val="Bodytext"/>
              <w:numPr>
                <w:ilvl w:val="0"/>
                <w:numId w:val="7"/>
              </w:numPr>
            </w:pPr>
            <w:r>
              <w:t>Use of energy management software</w:t>
            </w:r>
          </w:p>
          <w:p w14:paraId="3C8AD0F2" w14:textId="77777777" w:rsidR="00FB78AB" w:rsidRDefault="00FB78AB" w:rsidP="009E76F1">
            <w:pPr>
              <w:pStyle w:val="Bodytext"/>
              <w:numPr>
                <w:ilvl w:val="0"/>
                <w:numId w:val="7"/>
              </w:numPr>
            </w:pPr>
            <w:r>
              <w:t xml:space="preserve">Use of BEMs and monitoring systems </w:t>
            </w:r>
          </w:p>
          <w:p w14:paraId="347EAA28" w14:textId="77777777" w:rsidR="00FB78AB" w:rsidRDefault="00FB78AB" w:rsidP="009E76F1">
            <w:pPr>
              <w:pStyle w:val="Bodytext"/>
              <w:numPr>
                <w:ilvl w:val="0"/>
                <w:numId w:val="7"/>
              </w:numPr>
            </w:pPr>
            <w:r w:rsidRPr="002A5317">
              <w:t xml:space="preserve">how the energy is procured – via a supplier, broker; and directly by the </w:t>
            </w:r>
            <w:r w:rsidR="008A1B5D">
              <w:t xml:space="preserve">building </w:t>
            </w:r>
            <w:r w:rsidRPr="002A5317">
              <w:t xml:space="preserve">or by a </w:t>
            </w:r>
            <w:r w:rsidR="008A1B5D">
              <w:t>building</w:t>
            </w:r>
            <w:r w:rsidRPr="002A5317">
              <w:t>s group/council</w:t>
            </w:r>
            <w:r>
              <w:rPr>
                <w:color w:val="1F497D"/>
              </w:rPr>
              <w:t>?</w:t>
            </w:r>
          </w:p>
          <w:p w14:paraId="7A529CFD" w14:textId="77777777" w:rsidR="00C02C8A" w:rsidRPr="003A0240" w:rsidRDefault="00C02C8A" w:rsidP="00C02C8A"/>
        </w:tc>
      </w:tr>
      <w:tr w:rsidR="001B5C38" w:rsidRPr="00835368" w14:paraId="7D236872" w14:textId="77777777" w:rsidTr="003E3CEE">
        <w:trPr>
          <w:trHeight w:val="1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5EB5" w14:textId="77777777" w:rsidR="001B5C38" w:rsidRPr="00C02C8A" w:rsidRDefault="001B5C38" w:rsidP="00C02C8A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4E6C" w14:textId="77777777" w:rsidR="001B5C38" w:rsidRDefault="001B5C38" w:rsidP="00C02C8A">
            <w:pPr>
              <w:pStyle w:val="ListParagraph"/>
            </w:pPr>
            <w:r>
              <w:t>Can you position your energy management on the following dimensions</w:t>
            </w:r>
          </w:p>
          <w:p w14:paraId="73846B0F" w14:textId="77777777" w:rsidR="001B5C38" w:rsidRDefault="001B5C38" w:rsidP="001B5C38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4ABDE5" wp14:editId="4963BA8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182880</wp:posOffset>
                  </wp:positionV>
                  <wp:extent cx="4372610" cy="4390390"/>
                  <wp:effectExtent l="0" t="0" r="8890" b="0"/>
                  <wp:wrapTopAndBottom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610" cy="439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0C18E2" w14:textId="77777777" w:rsidR="001B5C38" w:rsidRDefault="001B5C38" w:rsidP="001B5C38"/>
        </w:tc>
      </w:tr>
      <w:tr w:rsidR="00F25C33" w:rsidRPr="00835368" w14:paraId="13703F85" w14:textId="77777777" w:rsidTr="003E3CEE">
        <w:trPr>
          <w:trHeight w:val="1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F28" w14:textId="77777777" w:rsidR="00F25C33" w:rsidRPr="00C02C8A" w:rsidRDefault="00F25C33" w:rsidP="00C02C8A">
            <w:pPr>
              <w:rPr>
                <w:b/>
              </w:rPr>
            </w:pPr>
            <w:r w:rsidRPr="00C02C8A">
              <w:rPr>
                <w:b/>
              </w:rPr>
              <w:t>Choosing your energy supplier</w:t>
            </w:r>
          </w:p>
          <w:p w14:paraId="669A012E" w14:textId="77777777" w:rsidR="00F25C33" w:rsidRDefault="00F25C33" w:rsidP="00C02C8A">
            <w:r>
              <w:t>(2 mins)</w:t>
            </w:r>
          </w:p>
          <w:p w14:paraId="3D2C1EC6" w14:textId="77777777" w:rsidR="00F25C33" w:rsidRDefault="00F25C33" w:rsidP="00C02C8A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5C55" w14:textId="77777777" w:rsidR="00F25C33" w:rsidRDefault="00F25C33" w:rsidP="00C02C8A">
            <w:pPr>
              <w:pStyle w:val="ListParagraph"/>
            </w:pPr>
            <w:r>
              <w:t>How do you choose you energy supplier?  Prompt for:</w:t>
            </w:r>
          </w:p>
          <w:p w14:paraId="42D410E1" w14:textId="77777777" w:rsidR="00F25C33" w:rsidRDefault="00F25C33" w:rsidP="00F25C33">
            <w:pPr>
              <w:pStyle w:val="Bodytext"/>
            </w:pPr>
          </w:p>
          <w:p w14:paraId="5C986612" w14:textId="77777777" w:rsidR="00F25C33" w:rsidRDefault="00F25C33" w:rsidP="00F25C33">
            <w:pPr>
              <w:pStyle w:val="Bodytext"/>
              <w:numPr>
                <w:ilvl w:val="0"/>
                <w:numId w:val="16"/>
              </w:numPr>
            </w:pPr>
            <w:r>
              <w:t>Is the profile of your energy consumption through the day ever a factor in choosing which tariff you or your broker go for?</w:t>
            </w:r>
          </w:p>
          <w:p w14:paraId="5D90B4AD" w14:textId="77777777" w:rsidR="00F25C33" w:rsidRDefault="00F25C33" w:rsidP="003E3CEE"/>
        </w:tc>
      </w:tr>
      <w:tr w:rsidR="00E50A3F" w:rsidRPr="00835368" w14:paraId="2365B8A6" w14:textId="77777777" w:rsidTr="00205B1E">
        <w:trPr>
          <w:trHeight w:val="8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8FA8" w14:textId="77777777" w:rsidR="00565FDA" w:rsidRDefault="00FB78AB" w:rsidP="00FB78AB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Use of energy information</w:t>
            </w:r>
          </w:p>
          <w:p w14:paraId="7230FEAA" w14:textId="77777777" w:rsidR="005C0779" w:rsidRPr="00A91FA6" w:rsidRDefault="005C0779" w:rsidP="00FB78AB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(5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A968" w14:textId="77777777" w:rsidR="00E50A3F" w:rsidRDefault="00FB78AB" w:rsidP="00C02C8A">
            <w:pPr>
              <w:pStyle w:val="ListParagraph"/>
            </w:pPr>
            <w:r>
              <w:t xml:space="preserve">Is energy consumption monitored? </w:t>
            </w:r>
          </w:p>
          <w:p w14:paraId="00BDD91F" w14:textId="77777777" w:rsidR="00FB78AB" w:rsidRDefault="00FB78AB" w:rsidP="00FB78AB">
            <w:pPr>
              <w:rPr>
                <w:color w:val="000000"/>
              </w:rPr>
            </w:pPr>
            <w:r>
              <w:rPr>
                <w:color w:val="000000"/>
              </w:rPr>
              <w:t>If yes – how</w:t>
            </w:r>
            <w:r w:rsidR="00EF23A9">
              <w:rPr>
                <w:color w:val="000000"/>
              </w:rPr>
              <w:t>?</w:t>
            </w:r>
            <w:r w:rsidR="0087465F">
              <w:rPr>
                <w:color w:val="000000"/>
              </w:rPr>
              <w:t xml:space="preserve"> W</w:t>
            </w:r>
            <w:r>
              <w:rPr>
                <w:color w:val="000000"/>
              </w:rPr>
              <w:t>ho</w:t>
            </w:r>
            <w:r w:rsidR="00EF23A9">
              <w:rPr>
                <w:color w:val="000000"/>
              </w:rPr>
              <w:t>?</w:t>
            </w:r>
          </w:p>
          <w:p w14:paraId="0E3F21AD" w14:textId="77777777" w:rsidR="00FB78AB" w:rsidRDefault="00FB78AB" w:rsidP="00FB78AB">
            <w:pPr>
              <w:rPr>
                <w:color w:val="000000"/>
              </w:rPr>
            </w:pPr>
            <w:r>
              <w:rPr>
                <w:color w:val="000000"/>
              </w:rPr>
              <w:t>If no – what are reasons</w:t>
            </w:r>
            <w:r w:rsidR="00EF23A9">
              <w:rPr>
                <w:color w:val="000000"/>
              </w:rPr>
              <w:t>?</w:t>
            </w:r>
          </w:p>
          <w:p w14:paraId="26FBB228" w14:textId="77777777" w:rsidR="00FB78AB" w:rsidRDefault="00FB78AB" w:rsidP="00C02C8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Prompt for</w:t>
            </w:r>
            <w:r w:rsidR="00EF23A9">
              <w:t xml:space="preserve"> different types of monitoring</w:t>
            </w:r>
            <w:r w:rsidR="005E5011">
              <w:t xml:space="preserve"> serving different purposes</w:t>
            </w:r>
          </w:p>
          <w:p w14:paraId="20EE7260" w14:textId="77777777" w:rsidR="005E5011" w:rsidRDefault="005E5011" w:rsidP="00C02C8A">
            <w:pPr>
              <w:pStyle w:val="ListParagraph"/>
              <w:numPr>
                <w:ilvl w:val="0"/>
                <w:numId w:val="9"/>
              </w:numPr>
            </w:pPr>
            <w:r>
              <w:t>monitoring bills versus detailed monitoring of end uses</w:t>
            </w:r>
          </w:p>
          <w:p w14:paraId="76A693CB" w14:textId="77777777" w:rsidR="00FB78AB" w:rsidRDefault="002F32C8" w:rsidP="00C02C8A">
            <w:pPr>
              <w:pStyle w:val="ListParagraph"/>
              <w:numPr>
                <w:ilvl w:val="0"/>
                <w:numId w:val="9"/>
              </w:numPr>
            </w:pPr>
            <w:r>
              <w:t>real time versus historical monitoring</w:t>
            </w:r>
          </w:p>
          <w:p w14:paraId="6F80BCCE" w14:textId="77777777" w:rsidR="00FB78AB" w:rsidRPr="0032272D" w:rsidRDefault="002F32C8" w:rsidP="00C02C8A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t>using energy data to make comparisons</w:t>
            </w:r>
          </w:p>
          <w:p w14:paraId="38D81C34" w14:textId="77777777" w:rsidR="0032272D" w:rsidRDefault="0032272D" w:rsidP="0032272D">
            <w:pPr>
              <w:rPr>
                <w:color w:val="000000"/>
              </w:rPr>
            </w:pPr>
          </w:p>
          <w:p w14:paraId="55BEC9FC" w14:textId="77777777" w:rsidR="0032272D" w:rsidRDefault="0032272D" w:rsidP="0032272D">
            <w:pPr>
              <w:pStyle w:val="ListParagraph"/>
            </w:pPr>
            <w:r>
              <w:t xml:space="preserve">What kind of energy information would help you do your job? (e.g. data showing consumption every half hour of the day, or information showing which parts of the </w:t>
            </w:r>
            <w:r w:rsidR="008A1B5D">
              <w:t xml:space="preserve">building </w:t>
            </w:r>
            <w:r>
              <w:t>were using a lot of energy)</w:t>
            </w:r>
          </w:p>
          <w:p w14:paraId="1357B33F" w14:textId="77777777" w:rsidR="0032272D" w:rsidRDefault="0032272D" w:rsidP="0032272D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2684448A" w14:textId="77777777" w:rsidR="0087465F" w:rsidRDefault="0087465F" w:rsidP="0087465F">
            <w:pPr>
              <w:pStyle w:val="ListParagraph"/>
              <w:numPr>
                <w:ilvl w:val="0"/>
                <w:numId w:val="21"/>
              </w:numPr>
              <w:ind w:left="743" w:hanging="284"/>
            </w:pPr>
            <w:r>
              <w:t>Is this kind of information already available through the Building Management Systems or monitoring systems?</w:t>
            </w:r>
          </w:p>
          <w:p w14:paraId="3B463501" w14:textId="77777777" w:rsidR="0032272D" w:rsidRDefault="0032272D" w:rsidP="0087465F">
            <w:pPr>
              <w:pStyle w:val="ListParagraph"/>
              <w:numPr>
                <w:ilvl w:val="0"/>
                <w:numId w:val="21"/>
              </w:numPr>
              <w:ind w:left="743" w:hanging="284"/>
            </w:pPr>
            <w:r>
              <w:t>Any thought</w:t>
            </w:r>
            <w:r w:rsidR="0087465F">
              <w:t>s</w:t>
            </w:r>
            <w:r>
              <w:t xml:space="preserve"> on how that </w:t>
            </w:r>
            <w:r w:rsidR="0087465F">
              <w:t xml:space="preserve">information </w:t>
            </w:r>
            <w:r>
              <w:t>could be presented in usable or friendly way</w:t>
            </w:r>
            <w:r w:rsidR="0087465F">
              <w:t xml:space="preserve">? (website/portal/dedicated screen in </w:t>
            </w:r>
            <w:r w:rsidR="008A1B5D">
              <w:t>building</w:t>
            </w:r>
            <w:r w:rsidR="0087465F">
              <w:t>/via BMS system)</w:t>
            </w:r>
          </w:p>
          <w:p w14:paraId="0F6C3D29" w14:textId="77777777" w:rsidR="00205B1E" w:rsidRDefault="00205B1E" w:rsidP="0087465F"/>
          <w:p w14:paraId="4673008C" w14:textId="77777777" w:rsidR="00C02C8A" w:rsidRDefault="00C02C8A" w:rsidP="00C02C8A">
            <w:pPr>
              <w:pStyle w:val="ListParagraph"/>
            </w:pPr>
            <w:r>
              <w:t xml:space="preserve">Do you currently get notifications and alerts about high energy usage? </w:t>
            </w:r>
          </w:p>
          <w:p w14:paraId="44E8CC9B" w14:textId="77777777" w:rsidR="00205B1E" w:rsidRDefault="00C02C8A" w:rsidP="00C02C8A">
            <w:pPr>
              <w:ind w:left="34"/>
            </w:pPr>
            <w:r w:rsidRPr="00C02C8A">
              <w:t xml:space="preserve">e.g. </w:t>
            </w:r>
            <w:r>
              <w:t xml:space="preserve">the energy </w:t>
            </w:r>
            <w:r w:rsidRPr="00C02C8A">
              <w:t xml:space="preserve">bill arrives and </w:t>
            </w:r>
            <w:r>
              <w:t xml:space="preserve">is </w:t>
            </w:r>
            <w:r w:rsidRPr="00C02C8A">
              <w:t xml:space="preserve">much higher than usual and </w:t>
            </w:r>
            <w:r>
              <w:t>someone is as</w:t>
            </w:r>
            <w:r w:rsidRPr="00C02C8A">
              <w:t xml:space="preserve">ked </w:t>
            </w:r>
            <w:r>
              <w:t>(</w:t>
            </w:r>
            <w:r w:rsidRPr="00C02C8A">
              <w:t xml:space="preserve">by </w:t>
            </w:r>
            <w:r>
              <w:t xml:space="preserve">the </w:t>
            </w:r>
            <w:r w:rsidR="00A1425A">
              <w:t xml:space="preserve">business </w:t>
            </w:r>
            <w:r w:rsidR="00A1425A" w:rsidRPr="00C02C8A">
              <w:t>manager</w:t>
            </w:r>
            <w:r>
              <w:t>)</w:t>
            </w:r>
            <w:r w:rsidRPr="00C02C8A">
              <w:t xml:space="preserve"> to investigate</w:t>
            </w:r>
            <w:r>
              <w:t>?</w:t>
            </w:r>
          </w:p>
          <w:p w14:paraId="31FE36AB" w14:textId="77777777" w:rsidR="00C02C8A" w:rsidRDefault="00C02C8A" w:rsidP="00C02C8A">
            <w:pPr>
              <w:ind w:left="34"/>
            </w:pPr>
            <w:r>
              <w:t>Probe for:</w:t>
            </w:r>
          </w:p>
          <w:p w14:paraId="0084083B" w14:textId="77777777" w:rsidR="00C02C8A" w:rsidRDefault="00C02C8A" w:rsidP="00C02C8A">
            <w:pPr>
              <w:pStyle w:val="ListParagraph"/>
              <w:numPr>
                <w:ilvl w:val="0"/>
                <w:numId w:val="18"/>
              </w:numPr>
            </w:pPr>
            <w:r>
              <w:t>how would you like to receive alerts and notifications?</w:t>
            </w:r>
            <w:r w:rsidR="00A1425A">
              <w:t xml:space="preserve"> What is the best way to send alerts if energy usage much higher than normal – email, text, via web portal?</w:t>
            </w:r>
          </w:p>
          <w:p w14:paraId="643C6532" w14:textId="77777777" w:rsidR="00A1425A" w:rsidRDefault="00C02C8A" w:rsidP="00C02C8A">
            <w:pPr>
              <w:pStyle w:val="ListParagraph"/>
              <w:numPr>
                <w:ilvl w:val="0"/>
                <w:numId w:val="18"/>
              </w:numPr>
            </w:pPr>
            <w:r>
              <w:t>Would it be useful to have alerts in real time about very high (or very low</w:t>
            </w:r>
            <w:r w:rsidR="00A1425A">
              <w:t>)</w:t>
            </w:r>
            <w:r>
              <w:t xml:space="preserve"> energy use</w:t>
            </w:r>
            <w:r w:rsidR="00A1425A">
              <w:t>?</w:t>
            </w:r>
          </w:p>
          <w:p w14:paraId="7C031DFB" w14:textId="77777777" w:rsidR="00A1425A" w:rsidRDefault="00A1425A" w:rsidP="00A1425A">
            <w:pPr>
              <w:pStyle w:val="ListParagraph"/>
              <w:numPr>
                <w:ilvl w:val="0"/>
                <w:numId w:val="0"/>
              </w:numPr>
              <w:ind w:left="754"/>
            </w:pPr>
          </w:p>
          <w:p w14:paraId="1EA2244A" w14:textId="77777777" w:rsidR="00A1425A" w:rsidRDefault="00A1425A" w:rsidP="00A1425A">
            <w:pPr>
              <w:pStyle w:val="ListParagraph"/>
            </w:pPr>
            <w:r>
              <w:t xml:space="preserve">Imagine a dedicated energy screen in reception showing real-time energy usage which aimed at engaging the </w:t>
            </w:r>
            <w:r w:rsidR="008A1B5D">
              <w:t>staff in</w:t>
            </w:r>
            <w:r>
              <w:t xml:space="preserve"> the energy usage of the </w:t>
            </w:r>
            <w:r w:rsidR="008A1B5D">
              <w:t>building</w:t>
            </w:r>
            <w:r>
              <w:t xml:space="preserve">. </w:t>
            </w:r>
          </w:p>
          <w:p w14:paraId="4D56F955" w14:textId="77777777" w:rsidR="00A1425A" w:rsidRDefault="00A1425A" w:rsidP="00A1425A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1CA8128A" w14:textId="77777777" w:rsidR="00A1425A" w:rsidRDefault="00A1425A" w:rsidP="00A1425A">
            <w:pPr>
              <w:pStyle w:val="ListParagraph"/>
              <w:numPr>
                <w:ilvl w:val="0"/>
                <w:numId w:val="20"/>
              </w:numPr>
            </w:pPr>
            <w:r>
              <w:t>Would that affect your job?</w:t>
            </w:r>
          </w:p>
          <w:p w14:paraId="76DBF7BE" w14:textId="77777777" w:rsidR="00C02C8A" w:rsidRDefault="00A1425A" w:rsidP="00A1425A">
            <w:pPr>
              <w:pStyle w:val="ListParagraph"/>
              <w:numPr>
                <w:ilvl w:val="0"/>
                <w:numId w:val="20"/>
              </w:numPr>
            </w:pPr>
            <w:r>
              <w:t xml:space="preserve">What if displayed total cost of energy usage on a counter or compared the </w:t>
            </w:r>
            <w:r w:rsidR="008A1B5D">
              <w:t>building</w:t>
            </w:r>
            <w:r>
              <w:t xml:space="preserve">s energy consumption with others </w:t>
            </w:r>
            <w:r w:rsidR="008A1B5D">
              <w:t>buildings?</w:t>
            </w:r>
          </w:p>
          <w:p w14:paraId="6FBC3C64" w14:textId="77777777" w:rsidR="00A1425A" w:rsidRPr="00FB78AB" w:rsidRDefault="00A1425A" w:rsidP="00C02C8A">
            <w:pPr>
              <w:ind w:left="34"/>
            </w:pPr>
          </w:p>
        </w:tc>
      </w:tr>
      <w:tr w:rsidR="00FB78AB" w:rsidRPr="00835368" w14:paraId="5FAA01BD" w14:textId="77777777" w:rsidTr="003E3CEE">
        <w:trPr>
          <w:trHeight w:val="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7693" w14:textId="77777777" w:rsidR="00FB78AB" w:rsidRDefault="00FB78AB" w:rsidP="001F5EAC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lastRenderedPageBreak/>
              <w:t>Influences of building users on energy consumption</w:t>
            </w:r>
          </w:p>
          <w:p w14:paraId="38F696B5" w14:textId="77777777" w:rsidR="00FB78AB" w:rsidRPr="00A91FA6" w:rsidRDefault="00FB78AB" w:rsidP="00BF063B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(</w:t>
            </w:r>
            <w:r w:rsidR="00BF063B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</w:t>
            </w: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529" w14:textId="77777777" w:rsidR="00FB78AB" w:rsidRDefault="00FB78AB" w:rsidP="00C02C8A">
            <w:pPr>
              <w:pStyle w:val="ListParagraph"/>
            </w:pPr>
            <w:r>
              <w:t xml:space="preserve">To what extent are the building users able to control or influence the energy use of the </w:t>
            </w:r>
            <w:r w:rsidR="008A1B5D">
              <w:t>building</w:t>
            </w:r>
            <w:r>
              <w:t>?</w:t>
            </w:r>
          </w:p>
          <w:p w14:paraId="1535B3B5" w14:textId="77777777" w:rsidR="0087465F" w:rsidRDefault="0087465F" w:rsidP="0087465F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483BEA1D" w14:textId="77777777" w:rsidR="00BF063B" w:rsidRDefault="00BF063B" w:rsidP="0087465F">
            <w:pPr>
              <w:pStyle w:val="ListParagraph"/>
              <w:numPr>
                <w:ilvl w:val="0"/>
                <w:numId w:val="22"/>
              </w:numPr>
              <w:ind w:left="743" w:hanging="284"/>
            </w:pPr>
            <w:r>
              <w:t>What can they change (temp set points? Radiator valves, leave windows doors open etc.)</w:t>
            </w:r>
          </w:p>
          <w:p w14:paraId="3D913FB0" w14:textId="77777777" w:rsidR="00FB78AB" w:rsidRDefault="00BF063B" w:rsidP="0087465F">
            <w:pPr>
              <w:pStyle w:val="ListParagraph"/>
              <w:numPr>
                <w:ilvl w:val="0"/>
                <w:numId w:val="22"/>
              </w:numPr>
              <w:ind w:left="743" w:hanging="284"/>
            </w:pPr>
            <w:r>
              <w:t xml:space="preserve">Would it be better if </w:t>
            </w:r>
            <w:r w:rsidR="001B5C38">
              <w:t xml:space="preserve">they </w:t>
            </w:r>
            <w:r>
              <w:t>had more / less influence</w:t>
            </w:r>
          </w:p>
          <w:p w14:paraId="08452506" w14:textId="77777777" w:rsidR="00BF063B" w:rsidRDefault="00BF063B" w:rsidP="00C02C8A">
            <w:pPr>
              <w:ind w:left="743"/>
            </w:pPr>
          </w:p>
        </w:tc>
      </w:tr>
      <w:tr w:rsidR="00FB78AB" w:rsidRPr="00835368" w14:paraId="52EB7F0A" w14:textId="77777777" w:rsidTr="003E3CEE">
        <w:trPr>
          <w:trHeight w:val="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9018" w14:textId="77777777" w:rsidR="00FB78AB" w:rsidRDefault="001355AA" w:rsidP="00EF23A9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Changes to </w:t>
            </w:r>
            <w:r w:rsidR="008A1B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building </w:t>
            </w: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energy use </w:t>
            </w:r>
          </w:p>
          <w:p w14:paraId="74D1B9CA" w14:textId="77777777" w:rsidR="00BF063B" w:rsidRPr="00A91FA6" w:rsidRDefault="00BF063B" w:rsidP="00EF23A9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(5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68C1" w14:textId="77777777" w:rsidR="001355AA" w:rsidRDefault="001355AA" w:rsidP="00C02C8A">
            <w:pPr>
              <w:pStyle w:val="ListParagraph"/>
            </w:pPr>
            <w:r w:rsidRPr="001355AA">
              <w:t>Do you have any plans</w:t>
            </w:r>
            <w:r>
              <w:t xml:space="preserve"> to reduce energy consumption, shift tariff or use more renewable energy?</w:t>
            </w:r>
          </w:p>
          <w:p w14:paraId="78AC7D04" w14:textId="77777777" w:rsidR="0087465F" w:rsidRDefault="0087465F" w:rsidP="0087465F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0C44F88B" w14:textId="77777777" w:rsidR="00FB78AB" w:rsidRDefault="001355AA" w:rsidP="00C02C8A">
            <w:pPr>
              <w:pStyle w:val="ListParagraph"/>
              <w:numPr>
                <w:ilvl w:val="0"/>
                <w:numId w:val="10"/>
              </w:numPr>
            </w:pPr>
            <w:r>
              <w:t xml:space="preserve">Is </w:t>
            </w:r>
            <w:r w:rsidR="00EF23A9">
              <w:t xml:space="preserve">energy management </w:t>
            </w:r>
            <w:r>
              <w:t>a priority?</w:t>
            </w:r>
          </w:p>
          <w:p w14:paraId="4CFFAA29" w14:textId="77777777" w:rsidR="001355AA" w:rsidRDefault="001355AA" w:rsidP="00C02C8A">
            <w:pPr>
              <w:pStyle w:val="ListParagraph"/>
              <w:numPr>
                <w:ilvl w:val="0"/>
                <w:numId w:val="10"/>
              </w:numPr>
            </w:pPr>
            <w:r>
              <w:t xml:space="preserve">What is the process for making any changes to </w:t>
            </w:r>
            <w:r w:rsidR="00EF23A9">
              <w:t xml:space="preserve">the way the </w:t>
            </w:r>
            <w:r w:rsidR="008A1B5D">
              <w:t xml:space="preserve">building </w:t>
            </w:r>
            <w:r w:rsidR="00EF23A9">
              <w:t>uses energy – e.g. if you wanted to propose a re</w:t>
            </w:r>
            <w:r w:rsidR="00F25C33">
              <w:t>-</w:t>
            </w:r>
            <w:r w:rsidR="00EF23A9">
              <w:t>lamp?</w:t>
            </w:r>
          </w:p>
          <w:p w14:paraId="072FD38B" w14:textId="77777777" w:rsidR="00EF23A9" w:rsidRDefault="00EF23A9" w:rsidP="00C02C8A">
            <w:pPr>
              <w:pStyle w:val="ListParagraph"/>
              <w:numPr>
                <w:ilvl w:val="0"/>
                <w:numId w:val="10"/>
              </w:numPr>
            </w:pPr>
            <w:r>
              <w:t>Are you expected to gather evidence to make the case for energy efficiency activities?</w:t>
            </w:r>
          </w:p>
          <w:p w14:paraId="50D33D82" w14:textId="77777777" w:rsidR="00F25C33" w:rsidRPr="001355AA" w:rsidRDefault="00F25C33" w:rsidP="00C02C8A">
            <w:pPr>
              <w:ind w:left="766"/>
            </w:pPr>
          </w:p>
        </w:tc>
      </w:tr>
      <w:tr w:rsidR="00FB78AB" w:rsidRPr="00835368" w14:paraId="6697A7E3" w14:textId="77777777" w:rsidTr="003E3CEE">
        <w:trPr>
          <w:trHeight w:val="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22B" w14:textId="77777777" w:rsidR="00FB78AB" w:rsidRDefault="00F25C33" w:rsidP="00410736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lastRenderedPageBreak/>
              <w:t>Engaging building users in  b</w:t>
            </w:r>
            <w:r w:rsidR="00BF063B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ehaviour change </w:t>
            </w:r>
          </w:p>
          <w:p w14:paraId="4A0F75CD" w14:textId="77777777" w:rsidR="00BF063B" w:rsidRPr="00A91FA6" w:rsidRDefault="00BF063B" w:rsidP="00BF063B">
            <w:pPr>
              <w:spacing w:after="0" w:line="240" w:lineRule="auto"/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(5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0C91" w14:textId="77777777" w:rsidR="00BF063B" w:rsidRDefault="00EF23A9" w:rsidP="00C02C8A">
            <w:pPr>
              <w:pStyle w:val="ListParagraph"/>
            </w:pPr>
            <w:r>
              <w:t>Have you ever tried to shift behaviour to be more energy efficient?</w:t>
            </w:r>
            <w:r w:rsidR="00BF063B">
              <w:t xml:space="preserve"> </w:t>
            </w:r>
            <w:r w:rsidR="00E12B07">
              <w:t>(</w:t>
            </w:r>
            <w:r w:rsidR="0087465F">
              <w:t>E.g</w:t>
            </w:r>
            <w:r w:rsidR="00E12B07">
              <w:t xml:space="preserve">. using awareness campaigns </w:t>
            </w:r>
            <w:r w:rsidR="00F25C33">
              <w:t>etc.</w:t>
            </w:r>
            <w:r w:rsidR="00E12B07">
              <w:t xml:space="preserve">). </w:t>
            </w:r>
            <w:r>
              <w:t xml:space="preserve">If yes, </w:t>
            </w:r>
          </w:p>
          <w:p w14:paraId="4B1A0160" w14:textId="77777777" w:rsidR="001B5C38" w:rsidRDefault="001B5C38" w:rsidP="001B5C38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3FB38C87" w14:textId="77777777" w:rsidR="00BF063B" w:rsidRDefault="00E12B07" w:rsidP="00C02C8A">
            <w:pPr>
              <w:pStyle w:val="ListParagraph"/>
              <w:numPr>
                <w:ilvl w:val="0"/>
                <w:numId w:val="14"/>
              </w:numPr>
            </w:pPr>
            <w:r>
              <w:t>W</w:t>
            </w:r>
            <w:r w:rsidR="00EF23A9">
              <w:t xml:space="preserve">hat worked? </w:t>
            </w:r>
          </w:p>
          <w:p w14:paraId="6622E9E9" w14:textId="77777777" w:rsidR="00EF23A9" w:rsidRDefault="00EF23A9" w:rsidP="00C02C8A">
            <w:pPr>
              <w:pStyle w:val="ListParagraph"/>
              <w:numPr>
                <w:ilvl w:val="0"/>
                <w:numId w:val="14"/>
              </w:numPr>
            </w:pPr>
            <w:r>
              <w:t>What didn’t</w:t>
            </w:r>
          </w:p>
          <w:p w14:paraId="64748BCC" w14:textId="77777777" w:rsidR="00F25C33" w:rsidRDefault="00F25C33" w:rsidP="00F25C33"/>
          <w:p w14:paraId="6624107C" w14:textId="77777777" w:rsidR="00F25C33" w:rsidRDefault="00F25C33" w:rsidP="00C02C8A">
            <w:pPr>
              <w:pStyle w:val="ListParagraph"/>
            </w:pPr>
            <w:r>
              <w:t xml:space="preserve">Do you think it is possible to shift energy consumption around during the </w:t>
            </w:r>
            <w:r w:rsidR="008A1B5D">
              <w:t>building d</w:t>
            </w:r>
            <w:r>
              <w:t>ay?  E.g. Can you ask staff to run pottery kilns or to do large print runs outside the hours of 4-7pm?</w:t>
            </w:r>
          </w:p>
          <w:p w14:paraId="10995D29" w14:textId="77777777" w:rsidR="00EF23A9" w:rsidRDefault="00EF23A9" w:rsidP="00C02C8A">
            <w:pPr>
              <w:ind w:left="720"/>
            </w:pPr>
          </w:p>
        </w:tc>
      </w:tr>
      <w:tr w:rsidR="00FB78AB" w:rsidRPr="00835368" w14:paraId="14307978" w14:textId="77777777" w:rsidTr="00F25C33">
        <w:trPr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9FEE" w14:textId="77777777" w:rsidR="00FB78AB" w:rsidRDefault="00EF23A9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Capability</w:t>
            </w:r>
          </w:p>
          <w:p w14:paraId="0FD45FF4" w14:textId="77777777" w:rsidR="00BF063B" w:rsidRPr="00A91FA6" w:rsidRDefault="00BF063B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(5 mins)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DC18" w14:textId="77777777" w:rsidR="009D3100" w:rsidRDefault="009E76F1" w:rsidP="00C02C8A">
            <w:pPr>
              <w:pStyle w:val="ListParagraph"/>
            </w:pPr>
            <w:r>
              <w:t xml:space="preserve">Do </w:t>
            </w:r>
            <w:r w:rsidR="001B5C38">
              <w:t>building users</w:t>
            </w:r>
            <w:r>
              <w:t xml:space="preserve"> have the skills and knowledge to make the </w:t>
            </w:r>
            <w:r w:rsidR="008A1B5D">
              <w:t xml:space="preserve">building </w:t>
            </w:r>
            <w:r w:rsidR="005E5011">
              <w:t xml:space="preserve">run </w:t>
            </w:r>
            <w:r>
              <w:t>more energy efficient</w:t>
            </w:r>
            <w:r w:rsidR="00F25C33">
              <w:t>ly</w:t>
            </w:r>
            <w:r>
              <w:t xml:space="preserve">? </w:t>
            </w:r>
          </w:p>
          <w:p w14:paraId="6815775B" w14:textId="77777777" w:rsidR="0087465F" w:rsidRDefault="0087465F" w:rsidP="0087465F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1A90DAD1" w14:textId="77777777" w:rsidR="001B5C38" w:rsidRDefault="005E5011" w:rsidP="009E76F1">
            <w:r>
              <w:t xml:space="preserve">E.g. </w:t>
            </w:r>
            <w:r w:rsidR="001B5C38">
              <w:t xml:space="preserve">do people know </w:t>
            </w:r>
            <w:r>
              <w:t xml:space="preserve">ow to change the settings on air conditioning units and that a setting of cooling to 19 degrees is considered too low? </w:t>
            </w:r>
          </w:p>
          <w:p w14:paraId="422747F6" w14:textId="77777777" w:rsidR="001B5C38" w:rsidRDefault="001B5C38" w:rsidP="009E76F1"/>
          <w:p w14:paraId="78007F81" w14:textId="77777777" w:rsidR="00FB78AB" w:rsidRDefault="009D3100" w:rsidP="009E76F1">
            <w:r>
              <w:t xml:space="preserve">Do energy managers know how to change heating systems settings? </w:t>
            </w:r>
            <w:r w:rsidR="009E76F1">
              <w:t>Probe for:</w:t>
            </w:r>
          </w:p>
          <w:p w14:paraId="46288195" w14:textId="77777777" w:rsidR="009E76F1" w:rsidRDefault="009E76F1" w:rsidP="00C02C8A">
            <w:pPr>
              <w:pStyle w:val="ListParagraph"/>
              <w:numPr>
                <w:ilvl w:val="0"/>
                <w:numId w:val="11"/>
              </w:numPr>
            </w:pPr>
            <w:r>
              <w:t>Energy managers</w:t>
            </w:r>
            <w:r w:rsidR="00205B1E">
              <w:t>’</w:t>
            </w:r>
            <w:r>
              <w:t xml:space="preserve"> skills (training </w:t>
            </w:r>
            <w:r w:rsidR="009D3100">
              <w:t>etc.</w:t>
            </w:r>
            <w:r>
              <w:t>)</w:t>
            </w:r>
          </w:p>
          <w:p w14:paraId="1B000593" w14:textId="77777777" w:rsidR="009E76F1" w:rsidRDefault="001B5C38" w:rsidP="00C02C8A">
            <w:pPr>
              <w:pStyle w:val="ListParagraph"/>
              <w:numPr>
                <w:ilvl w:val="0"/>
                <w:numId w:val="11"/>
              </w:numPr>
            </w:pPr>
            <w:r>
              <w:t>Building users knowledge</w:t>
            </w:r>
          </w:p>
          <w:p w14:paraId="6AE2A713" w14:textId="77777777" w:rsidR="00F25C33" w:rsidRPr="00835368" w:rsidRDefault="00F25C33" w:rsidP="009E76F1"/>
        </w:tc>
      </w:tr>
      <w:tr w:rsidR="00EF23A9" w:rsidRPr="00835368" w14:paraId="4F6C48AB" w14:textId="77777777" w:rsidTr="00F25C33">
        <w:trPr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A3EC" w14:textId="77777777" w:rsidR="00EF23A9" w:rsidRDefault="00EF23A9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Opportunity</w:t>
            </w:r>
            <w:r w:rsidR="00BF063B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 xml:space="preserve"> – physical and social</w:t>
            </w:r>
          </w:p>
          <w:p w14:paraId="6D8D5878" w14:textId="77777777" w:rsidR="00BF063B" w:rsidRDefault="00BF063B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(5 mins)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D539" w14:textId="77777777" w:rsidR="009E76F1" w:rsidRDefault="009E76F1" w:rsidP="00C02C8A">
            <w:pPr>
              <w:pStyle w:val="ListParagraph"/>
            </w:pPr>
            <w:r>
              <w:t xml:space="preserve">Does the way the </w:t>
            </w:r>
            <w:r w:rsidR="008A1B5D">
              <w:t xml:space="preserve">building </w:t>
            </w:r>
            <w:r>
              <w:t>is built</w:t>
            </w:r>
            <w:r w:rsidR="009D3100">
              <w:t xml:space="preserve"> and </w:t>
            </w:r>
            <w:r>
              <w:t xml:space="preserve">equipped and </w:t>
            </w:r>
            <w:r w:rsidR="009D3100">
              <w:t xml:space="preserve">the way that heating and appliances are </w:t>
            </w:r>
            <w:r>
              <w:t xml:space="preserve">controlled allow </w:t>
            </w:r>
            <w:r w:rsidR="001B5C38">
              <w:t xml:space="preserve">users </w:t>
            </w:r>
            <w:r w:rsidR="00BF063B">
              <w:t>to</w:t>
            </w:r>
            <w:r>
              <w:t xml:space="preserve"> behave more energy efficiently?</w:t>
            </w:r>
            <w:r w:rsidR="005E5011">
              <w:t xml:space="preserve"> E.g. </w:t>
            </w:r>
            <w:r w:rsidR="001B5C38">
              <w:t xml:space="preserve">do </w:t>
            </w:r>
            <w:r w:rsidR="0015148D">
              <w:t>users have</w:t>
            </w:r>
            <w:r w:rsidR="009D3100">
              <w:t xml:space="preserve"> access to heating controls on </w:t>
            </w:r>
            <w:r w:rsidR="00BF063B">
              <w:t>radiators?</w:t>
            </w:r>
          </w:p>
          <w:p w14:paraId="100BDFA0" w14:textId="77777777" w:rsidR="00205B1E" w:rsidRDefault="00205B1E" w:rsidP="009E76F1"/>
          <w:p w14:paraId="328EB087" w14:textId="77777777" w:rsidR="009E76F1" w:rsidRDefault="009E76F1" w:rsidP="009E76F1"/>
          <w:p w14:paraId="2716F5C0" w14:textId="77777777" w:rsidR="009D3100" w:rsidRDefault="009D3100" w:rsidP="00C02C8A">
            <w:pPr>
              <w:pStyle w:val="ListParagraph"/>
            </w:pPr>
            <w:r>
              <w:t xml:space="preserve">Does the </w:t>
            </w:r>
            <w:r w:rsidR="00BF063B">
              <w:t>“</w:t>
            </w:r>
            <w:r>
              <w:t>culture</w:t>
            </w:r>
            <w:r w:rsidR="00BF063B">
              <w:t>”</w:t>
            </w:r>
            <w:r>
              <w:t xml:space="preserve"> of the </w:t>
            </w:r>
            <w:r w:rsidR="008A1B5D">
              <w:t xml:space="preserve">building </w:t>
            </w:r>
            <w:r>
              <w:t xml:space="preserve">encourage </w:t>
            </w:r>
            <w:r w:rsidR="00BF063B">
              <w:t xml:space="preserve">energy </w:t>
            </w:r>
            <w:r>
              <w:t xml:space="preserve">managers and </w:t>
            </w:r>
            <w:r w:rsidR="001B5C38">
              <w:t xml:space="preserve">users </w:t>
            </w:r>
            <w:r w:rsidR="005C0779">
              <w:t>to take energy savings acts? Probe for</w:t>
            </w:r>
            <w:r w:rsidR="00BF063B">
              <w:t>:</w:t>
            </w:r>
          </w:p>
          <w:p w14:paraId="36DE7DE6" w14:textId="77777777" w:rsidR="0087465F" w:rsidRDefault="0087465F" w:rsidP="0087465F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1090AE69" w14:textId="77777777" w:rsidR="009D3100" w:rsidRDefault="00BF063B" w:rsidP="00C02C8A">
            <w:pPr>
              <w:pStyle w:val="ListParagraph"/>
              <w:numPr>
                <w:ilvl w:val="0"/>
                <w:numId w:val="15"/>
              </w:numPr>
            </w:pPr>
            <w:r>
              <w:t>Whether there is any peer pressure for energy saving</w:t>
            </w:r>
          </w:p>
          <w:p w14:paraId="197F9B0F" w14:textId="77777777" w:rsidR="00F25C33" w:rsidRPr="00835368" w:rsidRDefault="007F3CB8" w:rsidP="00C02C8A">
            <w:pPr>
              <w:pStyle w:val="ListParagraph"/>
              <w:numPr>
                <w:ilvl w:val="0"/>
                <w:numId w:val="15"/>
              </w:numPr>
            </w:pPr>
            <w:r>
              <w:t xml:space="preserve">Whether there is any energy policy which sets expectations about how energy should be used (by building occupants) and managed in the </w:t>
            </w:r>
            <w:r w:rsidR="008A1B5D">
              <w:t>building</w:t>
            </w:r>
          </w:p>
        </w:tc>
      </w:tr>
      <w:tr w:rsidR="00EF23A9" w:rsidRPr="00835368" w14:paraId="6454202F" w14:textId="77777777" w:rsidTr="00F25C33">
        <w:trPr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A722" w14:textId="77777777" w:rsidR="00EF23A9" w:rsidRDefault="00EF23A9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Motivation</w:t>
            </w:r>
            <w:r w:rsidR="00F25C33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s</w:t>
            </w:r>
          </w:p>
          <w:p w14:paraId="3414831E" w14:textId="77777777" w:rsidR="00BF063B" w:rsidRDefault="00E12B07" w:rsidP="00BF063B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</w:t>
            </w:r>
            <w:r w:rsidR="00BF063B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 mins</w:t>
            </w: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DF7B" w14:textId="77777777" w:rsidR="009E76F1" w:rsidRDefault="00BF063B" w:rsidP="00C02C8A">
            <w:pPr>
              <w:pStyle w:val="ListParagraph"/>
            </w:pPr>
            <w:r w:rsidRPr="00205B1E">
              <w:t xml:space="preserve">Are energy managers and </w:t>
            </w:r>
            <w:r w:rsidR="001B5C38">
              <w:t xml:space="preserve">users </w:t>
            </w:r>
            <w:r w:rsidRPr="00205B1E">
              <w:t>motivated t</w:t>
            </w:r>
            <w:r w:rsidR="009E76F1" w:rsidRPr="00205B1E">
              <w:t xml:space="preserve">o make the </w:t>
            </w:r>
            <w:r w:rsidR="008A1B5D">
              <w:t xml:space="preserve">building </w:t>
            </w:r>
            <w:r w:rsidR="009E76F1" w:rsidRPr="00205B1E">
              <w:t xml:space="preserve">more energy efficient? </w:t>
            </w:r>
            <w:r w:rsidRPr="00205B1E">
              <w:t xml:space="preserve">E.g. Does using the </w:t>
            </w:r>
            <w:r w:rsidR="008A1B5D">
              <w:t xml:space="preserve">building </w:t>
            </w:r>
            <w:r w:rsidRPr="00205B1E">
              <w:t xml:space="preserve">heating systems and equipment efficiently align with </w:t>
            </w:r>
            <w:r w:rsidR="00205B1E" w:rsidRPr="00205B1E">
              <w:t>people’s</w:t>
            </w:r>
            <w:r w:rsidRPr="00205B1E">
              <w:t xml:space="preserve"> values</w:t>
            </w:r>
            <w:r w:rsidR="00F25C33" w:rsidRPr="00205B1E">
              <w:t xml:space="preserve"> and wishes</w:t>
            </w:r>
            <w:r w:rsidRPr="00205B1E">
              <w:t>?</w:t>
            </w:r>
            <w:r w:rsidR="00E12B07" w:rsidRPr="00205B1E">
              <w:t xml:space="preserve"> Prompt for: </w:t>
            </w:r>
          </w:p>
          <w:p w14:paraId="46E83365" w14:textId="77777777" w:rsidR="0087465F" w:rsidRPr="00205B1E" w:rsidRDefault="0087465F" w:rsidP="0087465F">
            <w:pPr>
              <w:pStyle w:val="ListParagraph"/>
              <w:numPr>
                <w:ilvl w:val="0"/>
                <w:numId w:val="0"/>
              </w:numPr>
              <w:ind w:left="459"/>
            </w:pPr>
          </w:p>
          <w:p w14:paraId="55088EFE" w14:textId="77777777" w:rsidR="00E12B07" w:rsidRPr="00205B1E" w:rsidRDefault="00E12B07" w:rsidP="00C02C8A">
            <w:pPr>
              <w:pStyle w:val="ListParagraph"/>
              <w:numPr>
                <w:ilvl w:val="0"/>
                <w:numId w:val="15"/>
              </w:numPr>
            </w:pPr>
            <w:r w:rsidRPr="00205B1E">
              <w:t xml:space="preserve">What is the root of any </w:t>
            </w:r>
            <w:r w:rsidR="00205B1E" w:rsidRPr="00205B1E">
              <w:t xml:space="preserve">motivations? </w:t>
            </w:r>
            <w:r w:rsidRPr="00205B1E">
              <w:t xml:space="preserve">– </w:t>
            </w:r>
            <w:r w:rsidR="00F25C33" w:rsidRPr="00205B1E">
              <w:t xml:space="preserve">e.g. </w:t>
            </w:r>
            <w:r w:rsidRPr="00205B1E">
              <w:t>environmental values, values related to not wasting things</w:t>
            </w:r>
            <w:r w:rsidR="00F25C33" w:rsidRPr="00205B1E">
              <w:t xml:space="preserve"> ?</w:t>
            </w:r>
            <w:r w:rsidRPr="00205B1E">
              <w:t xml:space="preserve"> </w:t>
            </w:r>
            <w:r w:rsidR="00205B1E" w:rsidRPr="00205B1E">
              <w:t>etc.</w:t>
            </w:r>
          </w:p>
          <w:p w14:paraId="4462964B" w14:textId="77777777" w:rsidR="00E12B07" w:rsidRPr="00205B1E" w:rsidRDefault="00E12B07" w:rsidP="00C02C8A">
            <w:pPr>
              <w:pStyle w:val="ListParagraph"/>
              <w:numPr>
                <w:ilvl w:val="0"/>
                <w:numId w:val="15"/>
              </w:numPr>
            </w:pPr>
            <w:r w:rsidRPr="00205B1E">
              <w:t xml:space="preserve">Are some </w:t>
            </w:r>
            <w:r w:rsidR="00BF063B" w:rsidRPr="00205B1E">
              <w:t xml:space="preserve">groups </w:t>
            </w:r>
            <w:r w:rsidRPr="00205B1E">
              <w:t xml:space="preserve">in the </w:t>
            </w:r>
            <w:r w:rsidR="008A1B5D">
              <w:t xml:space="preserve">building </w:t>
            </w:r>
            <w:r w:rsidRPr="00205B1E">
              <w:t xml:space="preserve">more motivated than </w:t>
            </w:r>
            <w:r w:rsidR="00205B1E" w:rsidRPr="00205B1E">
              <w:t>others?</w:t>
            </w:r>
          </w:p>
          <w:p w14:paraId="152C83EE" w14:textId="77777777" w:rsidR="00EF23A9" w:rsidRPr="00205B1E" w:rsidRDefault="00E12B07" w:rsidP="00C02C8A">
            <w:pPr>
              <w:pStyle w:val="ListParagraph"/>
              <w:numPr>
                <w:ilvl w:val="0"/>
                <w:numId w:val="15"/>
              </w:numPr>
            </w:pPr>
            <w:r w:rsidRPr="00205B1E">
              <w:t xml:space="preserve">Which groups </w:t>
            </w:r>
            <w:r w:rsidR="00BF063B" w:rsidRPr="00205B1E">
              <w:t xml:space="preserve">feel </w:t>
            </w:r>
            <w:r w:rsidRPr="00205B1E">
              <w:t xml:space="preserve">more personally </w:t>
            </w:r>
            <w:r w:rsidR="00BF063B" w:rsidRPr="00205B1E">
              <w:t>responsible for acting</w:t>
            </w:r>
            <w:r w:rsidRPr="00205B1E">
              <w:t xml:space="preserve">  on energy issues (if any)</w:t>
            </w:r>
          </w:p>
          <w:p w14:paraId="67CDFC47" w14:textId="77777777" w:rsidR="00F25C33" w:rsidRPr="00835368" w:rsidRDefault="00F25C33" w:rsidP="00F25C33"/>
        </w:tc>
      </w:tr>
      <w:tr w:rsidR="00EF23A9" w:rsidRPr="00835368" w14:paraId="592D9406" w14:textId="77777777" w:rsidTr="00BF063B">
        <w:trPr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969A" w14:textId="77777777" w:rsidR="00EF23A9" w:rsidRDefault="00205B1E" w:rsidP="00205B1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lastRenderedPageBreak/>
              <w:t>Main barriers</w:t>
            </w:r>
          </w:p>
          <w:p w14:paraId="29953829" w14:textId="77777777" w:rsidR="00205B1E" w:rsidRDefault="00205B1E" w:rsidP="00205B1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(2 mins)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48CC" w14:textId="77777777" w:rsidR="00EF23A9" w:rsidRPr="00205B1E" w:rsidRDefault="00205B1E" w:rsidP="00C02C8A">
            <w:pPr>
              <w:pStyle w:val="ListParagraph"/>
            </w:pPr>
            <w:r w:rsidRPr="00205B1E">
              <w:t xml:space="preserve">What are main barriers to your </w:t>
            </w:r>
            <w:r w:rsidR="008A1B5D">
              <w:t xml:space="preserve">building </w:t>
            </w:r>
            <w:r w:rsidRPr="00205B1E">
              <w:t>operating more efficiently</w:t>
            </w:r>
            <w:r w:rsidR="007F3CB8">
              <w:t xml:space="preserve"> and/or make savings</w:t>
            </w:r>
            <w:r w:rsidRPr="00205B1E">
              <w:t>?</w:t>
            </w:r>
          </w:p>
        </w:tc>
      </w:tr>
      <w:tr w:rsidR="00F25C33" w:rsidRPr="00835368" w14:paraId="0B91B475" w14:textId="77777777" w:rsidTr="00BF063B">
        <w:trPr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82D2" w14:textId="77777777" w:rsidR="00F25C33" w:rsidRDefault="00205B1E" w:rsidP="00F25C33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Main opportunities</w:t>
            </w:r>
          </w:p>
          <w:p w14:paraId="106B8790" w14:textId="77777777" w:rsidR="00205B1E" w:rsidRDefault="00205B1E" w:rsidP="00F25C33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(2 mins)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78D" w14:textId="77777777" w:rsidR="00F25C33" w:rsidRPr="00205B1E" w:rsidRDefault="00205B1E" w:rsidP="00C02C8A">
            <w:pPr>
              <w:pStyle w:val="ListParagraph"/>
            </w:pPr>
            <w:r w:rsidRPr="00205B1E">
              <w:t xml:space="preserve">What are main opportunities for your </w:t>
            </w:r>
            <w:r w:rsidR="008A1B5D">
              <w:t xml:space="preserve">building </w:t>
            </w:r>
            <w:r w:rsidRPr="00205B1E">
              <w:t>to operate more efficiently</w:t>
            </w:r>
            <w:r w:rsidR="007F3CB8">
              <w:t>/and or make savings</w:t>
            </w:r>
            <w:r w:rsidRPr="00205B1E">
              <w:t>?</w:t>
            </w:r>
          </w:p>
        </w:tc>
      </w:tr>
      <w:tr w:rsidR="00FB78AB" w:rsidRPr="00835368" w14:paraId="36517ABC" w14:textId="77777777" w:rsidTr="00BF063B">
        <w:trPr>
          <w:trHeight w:val="99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A3E0" w14:textId="77777777" w:rsidR="00FB78AB" w:rsidRDefault="00FB78AB" w:rsidP="0059390E">
            <w:pPr>
              <w:ind w:right="34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A91FA6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Closing up and thank you</w:t>
            </w:r>
          </w:p>
          <w:p w14:paraId="65CFAB21" w14:textId="77777777" w:rsidR="00205B1E" w:rsidRPr="00A91FA6" w:rsidRDefault="00205B1E" w:rsidP="0059390E">
            <w:pPr>
              <w:ind w:right="34"/>
              <w:rPr>
                <w:b/>
                <w:lang w:eastAsia="en-GB"/>
              </w:rPr>
            </w:pPr>
            <w:r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(1 min)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FA69" w14:textId="77777777" w:rsidR="00FB78AB" w:rsidRDefault="00FB78AB" w:rsidP="00C02C8A">
            <w:pPr>
              <w:pStyle w:val="ListParagraph"/>
            </w:pPr>
            <w:r w:rsidRPr="00835368">
              <w:t xml:space="preserve">Is there anything </w:t>
            </w:r>
            <w:r w:rsidR="00205B1E">
              <w:t xml:space="preserve">else </w:t>
            </w:r>
            <w:r>
              <w:t>you would like to add</w:t>
            </w:r>
            <w:r w:rsidRPr="00835368">
              <w:t>?</w:t>
            </w:r>
          </w:p>
          <w:p w14:paraId="6D677DC9" w14:textId="77777777" w:rsidR="00FB78AB" w:rsidRPr="00061A0D" w:rsidRDefault="00FB78AB" w:rsidP="001D5098">
            <w:pPr>
              <w:rPr>
                <w:lang w:eastAsia="en-GB"/>
              </w:rPr>
            </w:pPr>
          </w:p>
        </w:tc>
      </w:tr>
      <w:tr w:rsidR="00FB78AB" w:rsidRPr="00835368" w14:paraId="1C8E15C3" w14:textId="77777777" w:rsidTr="00BF063B">
        <w:trPr>
          <w:trHeight w:val="123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5BBB" w14:textId="77777777" w:rsidR="00FB78AB" w:rsidRPr="00A91FA6" w:rsidRDefault="00FB78AB" w:rsidP="0059390E">
            <w:pPr>
              <w:ind w:right="34"/>
              <w:rPr>
                <w:b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22D" w14:textId="77777777" w:rsidR="00FB78AB" w:rsidRDefault="00FB78AB" w:rsidP="0083536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536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Many thanks for your time. </w:t>
            </w:r>
          </w:p>
          <w:p w14:paraId="27CA7242" w14:textId="77777777" w:rsidR="00FB78AB" w:rsidRDefault="00FB78AB" w:rsidP="008A1B5D">
            <w:pPr>
              <w:ind w:left="459" w:hanging="425"/>
            </w:pPr>
          </w:p>
        </w:tc>
      </w:tr>
    </w:tbl>
    <w:p w14:paraId="11E58DC5" w14:textId="77777777" w:rsidR="00801FD8" w:rsidRDefault="00801FD8" w:rsidP="001E33F9"/>
    <w:sectPr w:rsidR="00801FD8" w:rsidSect="00AD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FEE2" w14:textId="77777777" w:rsidR="00F15950" w:rsidRDefault="00F15950" w:rsidP="00D83453">
      <w:pPr>
        <w:spacing w:after="0" w:line="240" w:lineRule="auto"/>
      </w:pPr>
      <w:r>
        <w:separator/>
      </w:r>
    </w:p>
  </w:endnote>
  <w:endnote w:type="continuationSeparator" w:id="0">
    <w:p w14:paraId="7FF893B5" w14:textId="77777777" w:rsidR="00F15950" w:rsidRDefault="00F15950" w:rsidP="00D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4FE4" w14:textId="77777777" w:rsidR="00F15950" w:rsidRDefault="00F15950" w:rsidP="00D83453">
      <w:pPr>
        <w:spacing w:after="0" w:line="240" w:lineRule="auto"/>
      </w:pPr>
      <w:r>
        <w:separator/>
      </w:r>
    </w:p>
  </w:footnote>
  <w:footnote w:type="continuationSeparator" w:id="0">
    <w:p w14:paraId="52963114" w14:textId="77777777" w:rsidR="00F15950" w:rsidRDefault="00F15950" w:rsidP="00D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37"/>
    <w:multiLevelType w:val="hybridMultilevel"/>
    <w:tmpl w:val="CE02CE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6F2C36"/>
    <w:multiLevelType w:val="hybridMultilevel"/>
    <w:tmpl w:val="B61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C6E"/>
    <w:multiLevelType w:val="hybridMultilevel"/>
    <w:tmpl w:val="FAB6AA7C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0F3D485C"/>
    <w:multiLevelType w:val="hybridMultilevel"/>
    <w:tmpl w:val="48E6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F90"/>
    <w:multiLevelType w:val="multilevel"/>
    <w:tmpl w:val="20F82E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05288E"/>
    <w:multiLevelType w:val="hybridMultilevel"/>
    <w:tmpl w:val="FA925520"/>
    <w:lvl w:ilvl="0" w:tplc="C0701D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" w:hAnsi="Calibri" w:cstheme="minorHAnsi" w:hint="default"/>
      </w:rPr>
    </w:lvl>
    <w:lvl w:ilvl="1" w:tplc="33164A2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A1"/>
    <w:multiLevelType w:val="hybridMultilevel"/>
    <w:tmpl w:val="BCD8354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D782C4F"/>
    <w:multiLevelType w:val="hybridMultilevel"/>
    <w:tmpl w:val="15A0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16B7"/>
    <w:multiLevelType w:val="hybridMultilevel"/>
    <w:tmpl w:val="29CE330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2F994104"/>
    <w:multiLevelType w:val="hybridMultilevel"/>
    <w:tmpl w:val="0AA6C6D2"/>
    <w:lvl w:ilvl="0" w:tplc="B888AE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791"/>
    <w:multiLevelType w:val="multilevel"/>
    <w:tmpl w:val="2D8CE0CA"/>
    <w:lvl w:ilvl="0">
      <w:start w:val="1"/>
      <w:numFmt w:val="lowerRoman"/>
      <w:pStyle w:val="Lis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Roma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3E0E6647"/>
    <w:multiLevelType w:val="multilevel"/>
    <w:tmpl w:val="08E0FAD4"/>
    <w:lvl w:ilvl="0">
      <w:start w:val="1"/>
      <w:numFmt w:val="bullet"/>
      <w:pStyle w:val="Listbullet1"/>
      <w:lvlText w:val=""/>
      <w:lvlJc w:val="left"/>
      <w:pPr>
        <w:ind w:left="1211" w:hanging="360"/>
      </w:pPr>
      <w:rPr>
        <w:rFonts w:ascii="Symbol" w:hAnsi="Symbol" w:hint="default"/>
        <w:color w:val="00AEEF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8818D2"/>
    <w:multiLevelType w:val="hybridMultilevel"/>
    <w:tmpl w:val="AFF85722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4" w15:restartNumberingAfterBreak="0">
    <w:nsid w:val="5678085F"/>
    <w:multiLevelType w:val="hybridMultilevel"/>
    <w:tmpl w:val="A316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5E3E"/>
    <w:multiLevelType w:val="hybridMultilevel"/>
    <w:tmpl w:val="8E84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7C3"/>
    <w:multiLevelType w:val="hybridMultilevel"/>
    <w:tmpl w:val="AED0F174"/>
    <w:lvl w:ilvl="0" w:tplc="08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7" w15:restartNumberingAfterBreak="0">
    <w:nsid w:val="6D7735A3"/>
    <w:multiLevelType w:val="hybridMultilevel"/>
    <w:tmpl w:val="C300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3E02"/>
    <w:multiLevelType w:val="hybridMultilevel"/>
    <w:tmpl w:val="4836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40"/>
    <w:multiLevelType w:val="multilevel"/>
    <w:tmpl w:val="DA8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7956662"/>
    <w:multiLevelType w:val="hybridMultilevel"/>
    <w:tmpl w:val="0BE0D2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C7357"/>
    <w:multiLevelType w:val="hybridMultilevel"/>
    <w:tmpl w:val="63925C7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9791142">
    <w:abstractNumId w:val="11"/>
  </w:num>
  <w:num w:numId="2" w16cid:durableId="810563889">
    <w:abstractNumId w:val="10"/>
  </w:num>
  <w:num w:numId="3" w16cid:durableId="667638775">
    <w:abstractNumId w:val="12"/>
  </w:num>
  <w:num w:numId="4" w16cid:durableId="242421834">
    <w:abstractNumId w:val="19"/>
  </w:num>
  <w:num w:numId="5" w16cid:durableId="1501971907">
    <w:abstractNumId w:val="9"/>
  </w:num>
  <w:num w:numId="6" w16cid:durableId="1032267347">
    <w:abstractNumId w:val="15"/>
  </w:num>
  <w:num w:numId="7" w16cid:durableId="1134521471">
    <w:abstractNumId w:val="17"/>
  </w:num>
  <w:num w:numId="8" w16cid:durableId="928588362">
    <w:abstractNumId w:val="4"/>
  </w:num>
  <w:num w:numId="9" w16cid:durableId="1347249593">
    <w:abstractNumId w:val="18"/>
  </w:num>
  <w:num w:numId="10" w16cid:durableId="13118755">
    <w:abstractNumId w:val="21"/>
  </w:num>
  <w:num w:numId="11" w16cid:durableId="1221867104">
    <w:abstractNumId w:val="14"/>
  </w:num>
  <w:num w:numId="12" w16cid:durableId="1580939856">
    <w:abstractNumId w:val="6"/>
  </w:num>
  <w:num w:numId="13" w16cid:durableId="1982465870">
    <w:abstractNumId w:val="8"/>
  </w:num>
  <w:num w:numId="14" w16cid:durableId="896668576">
    <w:abstractNumId w:val="7"/>
  </w:num>
  <w:num w:numId="15" w16cid:durableId="1009602117">
    <w:abstractNumId w:val="1"/>
  </w:num>
  <w:num w:numId="16" w16cid:durableId="1199245067">
    <w:abstractNumId w:val="3"/>
  </w:num>
  <w:num w:numId="17" w16cid:durableId="300575140">
    <w:abstractNumId w:val="5"/>
  </w:num>
  <w:num w:numId="18" w16cid:durableId="1696076056">
    <w:abstractNumId w:val="0"/>
  </w:num>
  <w:num w:numId="19" w16cid:durableId="910961962">
    <w:abstractNumId w:val="16"/>
  </w:num>
  <w:num w:numId="20" w16cid:durableId="984237279">
    <w:abstractNumId w:val="20"/>
  </w:num>
  <w:num w:numId="21" w16cid:durableId="985890478">
    <w:abstractNumId w:val="13"/>
  </w:num>
  <w:num w:numId="22" w16cid:durableId="138675870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8"/>
    <w:rsid w:val="00013358"/>
    <w:rsid w:val="0001782D"/>
    <w:rsid w:val="00045A49"/>
    <w:rsid w:val="000532A7"/>
    <w:rsid w:val="00056026"/>
    <w:rsid w:val="0005692C"/>
    <w:rsid w:val="00061A0D"/>
    <w:rsid w:val="00091884"/>
    <w:rsid w:val="00091A35"/>
    <w:rsid w:val="00095021"/>
    <w:rsid w:val="000966FB"/>
    <w:rsid w:val="000A3BDB"/>
    <w:rsid w:val="000B1C3D"/>
    <w:rsid w:val="000B4330"/>
    <w:rsid w:val="000B629A"/>
    <w:rsid w:val="000D66DC"/>
    <w:rsid w:val="000E5FB2"/>
    <w:rsid w:val="000F0F27"/>
    <w:rsid w:val="000F2473"/>
    <w:rsid w:val="000F671A"/>
    <w:rsid w:val="0010366D"/>
    <w:rsid w:val="0011308B"/>
    <w:rsid w:val="00114894"/>
    <w:rsid w:val="001224EC"/>
    <w:rsid w:val="001355AA"/>
    <w:rsid w:val="00150278"/>
    <w:rsid w:val="0015148D"/>
    <w:rsid w:val="00167FCF"/>
    <w:rsid w:val="00175DB1"/>
    <w:rsid w:val="00177795"/>
    <w:rsid w:val="00182580"/>
    <w:rsid w:val="00182C45"/>
    <w:rsid w:val="001840AD"/>
    <w:rsid w:val="00192A5D"/>
    <w:rsid w:val="001B5C38"/>
    <w:rsid w:val="001C03C9"/>
    <w:rsid w:val="001D5098"/>
    <w:rsid w:val="001E33F9"/>
    <w:rsid w:val="00205B1E"/>
    <w:rsid w:val="002440A8"/>
    <w:rsid w:val="0024699F"/>
    <w:rsid w:val="002702BE"/>
    <w:rsid w:val="00271691"/>
    <w:rsid w:val="00277914"/>
    <w:rsid w:val="002968BF"/>
    <w:rsid w:val="002A3B86"/>
    <w:rsid w:val="002A73A0"/>
    <w:rsid w:val="002C52DE"/>
    <w:rsid w:val="002D1A47"/>
    <w:rsid w:val="002D2C12"/>
    <w:rsid w:val="002E72DE"/>
    <w:rsid w:val="002F32C8"/>
    <w:rsid w:val="0032272D"/>
    <w:rsid w:val="003234F6"/>
    <w:rsid w:val="00334D90"/>
    <w:rsid w:val="00340CA0"/>
    <w:rsid w:val="003478B0"/>
    <w:rsid w:val="00376923"/>
    <w:rsid w:val="003A0240"/>
    <w:rsid w:val="003A164A"/>
    <w:rsid w:val="003B5D0C"/>
    <w:rsid w:val="003C7250"/>
    <w:rsid w:val="003E3CEE"/>
    <w:rsid w:val="003E422C"/>
    <w:rsid w:val="00410736"/>
    <w:rsid w:val="00413622"/>
    <w:rsid w:val="00424091"/>
    <w:rsid w:val="0042770F"/>
    <w:rsid w:val="00430A5D"/>
    <w:rsid w:val="004404F9"/>
    <w:rsid w:val="00444D63"/>
    <w:rsid w:val="00472120"/>
    <w:rsid w:val="00474103"/>
    <w:rsid w:val="0048683B"/>
    <w:rsid w:val="004B6C3F"/>
    <w:rsid w:val="004C0908"/>
    <w:rsid w:val="004C3624"/>
    <w:rsid w:val="00505086"/>
    <w:rsid w:val="00514497"/>
    <w:rsid w:val="00522C64"/>
    <w:rsid w:val="00523A77"/>
    <w:rsid w:val="0053610F"/>
    <w:rsid w:val="005607FF"/>
    <w:rsid w:val="00561BC9"/>
    <w:rsid w:val="00565FDA"/>
    <w:rsid w:val="00572034"/>
    <w:rsid w:val="00580208"/>
    <w:rsid w:val="00580BB4"/>
    <w:rsid w:val="0059227C"/>
    <w:rsid w:val="005925FB"/>
    <w:rsid w:val="0059390E"/>
    <w:rsid w:val="005A3CE5"/>
    <w:rsid w:val="005C052D"/>
    <w:rsid w:val="005C0779"/>
    <w:rsid w:val="005C08EA"/>
    <w:rsid w:val="005D1742"/>
    <w:rsid w:val="005D4C3A"/>
    <w:rsid w:val="005D73EF"/>
    <w:rsid w:val="005E3C62"/>
    <w:rsid w:val="005E5011"/>
    <w:rsid w:val="005F4A2A"/>
    <w:rsid w:val="00613B97"/>
    <w:rsid w:val="00621DF9"/>
    <w:rsid w:val="00626939"/>
    <w:rsid w:val="00633A40"/>
    <w:rsid w:val="006369A5"/>
    <w:rsid w:val="00652B43"/>
    <w:rsid w:val="006649E3"/>
    <w:rsid w:val="00672CFF"/>
    <w:rsid w:val="00686A2A"/>
    <w:rsid w:val="006C1B94"/>
    <w:rsid w:val="006C3F73"/>
    <w:rsid w:val="006D3BF0"/>
    <w:rsid w:val="006E20E6"/>
    <w:rsid w:val="0070073D"/>
    <w:rsid w:val="00702B80"/>
    <w:rsid w:val="00727188"/>
    <w:rsid w:val="007301B8"/>
    <w:rsid w:val="00741921"/>
    <w:rsid w:val="00745102"/>
    <w:rsid w:val="00746387"/>
    <w:rsid w:val="007620CD"/>
    <w:rsid w:val="007660BB"/>
    <w:rsid w:val="00775E2B"/>
    <w:rsid w:val="007976BE"/>
    <w:rsid w:val="007C0E8E"/>
    <w:rsid w:val="007E3814"/>
    <w:rsid w:val="007E75A8"/>
    <w:rsid w:val="007F248E"/>
    <w:rsid w:val="007F3CB8"/>
    <w:rsid w:val="00801FD8"/>
    <w:rsid w:val="0081086B"/>
    <w:rsid w:val="00827EA1"/>
    <w:rsid w:val="00835368"/>
    <w:rsid w:val="00836D00"/>
    <w:rsid w:val="00867680"/>
    <w:rsid w:val="00871D11"/>
    <w:rsid w:val="0087465F"/>
    <w:rsid w:val="008809FF"/>
    <w:rsid w:val="008A0160"/>
    <w:rsid w:val="008A0292"/>
    <w:rsid w:val="008A0335"/>
    <w:rsid w:val="008A1B5D"/>
    <w:rsid w:val="008A442F"/>
    <w:rsid w:val="008B1FA4"/>
    <w:rsid w:val="008B237F"/>
    <w:rsid w:val="008C090E"/>
    <w:rsid w:val="008C2495"/>
    <w:rsid w:val="008D507C"/>
    <w:rsid w:val="008E3178"/>
    <w:rsid w:val="00906A23"/>
    <w:rsid w:val="00925C35"/>
    <w:rsid w:val="009322DF"/>
    <w:rsid w:val="009346EF"/>
    <w:rsid w:val="00934B72"/>
    <w:rsid w:val="00973FF8"/>
    <w:rsid w:val="00974A62"/>
    <w:rsid w:val="00976087"/>
    <w:rsid w:val="009837D5"/>
    <w:rsid w:val="009848B2"/>
    <w:rsid w:val="00996376"/>
    <w:rsid w:val="009A4638"/>
    <w:rsid w:val="009C1384"/>
    <w:rsid w:val="009C1842"/>
    <w:rsid w:val="009D3100"/>
    <w:rsid w:val="009D31FB"/>
    <w:rsid w:val="009E76F1"/>
    <w:rsid w:val="009F2396"/>
    <w:rsid w:val="00A0246A"/>
    <w:rsid w:val="00A13558"/>
    <w:rsid w:val="00A1425A"/>
    <w:rsid w:val="00A147B2"/>
    <w:rsid w:val="00A16A16"/>
    <w:rsid w:val="00A20E03"/>
    <w:rsid w:val="00A218F7"/>
    <w:rsid w:val="00A24A39"/>
    <w:rsid w:val="00A274EF"/>
    <w:rsid w:val="00A27F01"/>
    <w:rsid w:val="00A32626"/>
    <w:rsid w:val="00A331C4"/>
    <w:rsid w:val="00A57F86"/>
    <w:rsid w:val="00A64571"/>
    <w:rsid w:val="00A77ACC"/>
    <w:rsid w:val="00A8388B"/>
    <w:rsid w:val="00A85593"/>
    <w:rsid w:val="00A87D41"/>
    <w:rsid w:val="00A91FA6"/>
    <w:rsid w:val="00A93342"/>
    <w:rsid w:val="00AB4E9C"/>
    <w:rsid w:val="00AC4480"/>
    <w:rsid w:val="00AC54CB"/>
    <w:rsid w:val="00AD172F"/>
    <w:rsid w:val="00AD5ACA"/>
    <w:rsid w:val="00AE15D6"/>
    <w:rsid w:val="00AF14A8"/>
    <w:rsid w:val="00AF5750"/>
    <w:rsid w:val="00B06348"/>
    <w:rsid w:val="00B072A4"/>
    <w:rsid w:val="00B30965"/>
    <w:rsid w:val="00B30F28"/>
    <w:rsid w:val="00B43220"/>
    <w:rsid w:val="00B445E2"/>
    <w:rsid w:val="00B54339"/>
    <w:rsid w:val="00B5549F"/>
    <w:rsid w:val="00B56623"/>
    <w:rsid w:val="00B70EB1"/>
    <w:rsid w:val="00B8420D"/>
    <w:rsid w:val="00B85E91"/>
    <w:rsid w:val="00B921E0"/>
    <w:rsid w:val="00B92773"/>
    <w:rsid w:val="00B944F1"/>
    <w:rsid w:val="00BB443C"/>
    <w:rsid w:val="00BC345E"/>
    <w:rsid w:val="00BC654C"/>
    <w:rsid w:val="00BE1460"/>
    <w:rsid w:val="00BF063B"/>
    <w:rsid w:val="00BF52EF"/>
    <w:rsid w:val="00C00E5D"/>
    <w:rsid w:val="00C02C8A"/>
    <w:rsid w:val="00C237CA"/>
    <w:rsid w:val="00C617E8"/>
    <w:rsid w:val="00C61AE5"/>
    <w:rsid w:val="00C70180"/>
    <w:rsid w:val="00C7268C"/>
    <w:rsid w:val="00CA62CB"/>
    <w:rsid w:val="00CE1BD3"/>
    <w:rsid w:val="00CE6656"/>
    <w:rsid w:val="00CF775E"/>
    <w:rsid w:val="00D13A6E"/>
    <w:rsid w:val="00D25D87"/>
    <w:rsid w:val="00D36D26"/>
    <w:rsid w:val="00D54C7F"/>
    <w:rsid w:val="00D57FD1"/>
    <w:rsid w:val="00D81BD5"/>
    <w:rsid w:val="00D83453"/>
    <w:rsid w:val="00D91549"/>
    <w:rsid w:val="00DB0F7F"/>
    <w:rsid w:val="00DB350D"/>
    <w:rsid w:val="00DC1CA9"/>
    <w:rsid w:val="00DC63A5"/>
    <w:rsid w:val="00DC6DCA"/>
    <w:rsid w:val="00DF1E6C"/>
    <w:rsid w:val="00E12B07"/>
    <w:rsid w:val="00E1535A"/>
    <w:rsid w:val="00E2343C"/>
    <w:rsid w:val="00E25513"/>
    <w:rsid w:val="00E36654"/>
    <w:rsid w:val="00E50A3F"/>
    <w:rsid w:val="00E51325"/>
    <w:rsid w:val="00E56228"/>
    <w:rsid w:val="00E66CF5"/>
    <w:rsid w:val="00E73D68"/>
    <w:rsid w:val="00E73E98"/>
    <w:rsid w:val="00E749FB"/>
    <w:rsid w:val="00E80499"/>
    <w:rsid w:val="00E84E97"/>
    <w:rsid w:val="00EA065C"/>
    <w:rsid w:val="00EA06DF"/>
    <w:rsid w:val="00EC1D9F"/>
    <w:rsid w:val="00EE4436"/>
    <w:rsid w:val="00EE4720"/>
    <w:rsid w:val="00EF1DEE"/>
    <w:rsid w:val="00EF23A9"/>
    <w:rsid w:val="00EF5B39"/>
    <w:rsid w:val="00EF7A59"/>
    <w:rsid w:val="00F10A34"/>
    <w:rsid w:val="00F15950"/>
    <w:rsid w:val="00F214EC"/>
    <w:rsid w:val="00F25C33"/>
    <w:rsid w:val="00F35A61"/>
    <w:rsid w:val="00F43B5E"/>
    <w:rsid w:val="00F5349A"/>
    <w:rsid w:val="00F55B70"/>
    <w:rsid w:val="00F8038D"/>
    <w:rsid w:val="00F8616E"/>
    <w:rsid w:val="00F90028"/>
    <w:rsid w:val="00F9380C"/>
    <w:rsid w:val="00FA00EA"/>
    <w:rsid w:val="00FB6C9D"/>
    <w:rsid w:val="00FB78AB"/>
    <w:rsid w:val="00FD06F8"/>
    <w:rsid w:val="00FD1AF7"/>
    <w:rsid w:val="00FE0E1C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90A4"/>
  <w15:docId w15:val="{C7545516-95F6-44F1-A68C-B0802172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4"/>
    <w:pPr>
      <w:spacing w:after="120" w:line="280" w:lineRule="exact"/>
    </w:pPr>
    <w:rPr>
      <w:rFonts w:asciiTheme="minorHAnsi" w:hAnsiTheme="minorHAnsi" w:cs="Arial"/>
      <w:sz w:val="22"/>
    </w:rPr>
  </w:style>
  <w:style w:type="paragraph" w:styleId="Heading10">
    <w:name w:val="heading 1"/>
    <w:basedOn w:val="Normal"/>
    <w:next w:val="Paragraphtext"/>
    <w:link w:val="Heading1Char"/>
    <w:uiPriority w:val="1"/>
    <w:qFormat/>
    <w:rsid w:val="00C7268C"/>
    <w:pPr>
      <w:keepNext/>
      <w:spacing w:before="240" w:line="380" w:lineRule="exact"/>
      <w:outlineLvl w:val="0"/>
    </w:pPr>
    <w:rPr>
      <w:rFonts w:eastAsiaTheme="majorEastAsia"/>
      <w:color w:val="00AEEF"/>
      <w:sz w:val="32"/>
    </w:rPr>
  </w:style>
  <w:style w:type="paragraph" w:styleId="Heading20">
    <w:name w:val="heading 2"/>
    <w:basedOn w:val="Normal"/>
    <w:next w:val="Paragraphtext"/>
    <w:link w:val="Heading2Char"/>
    <w:uiPriority w:val="1"/>
    <w:qFormat/>
    <w:rsid w:val="00C7268C"/>
    <w:pPr>
      <w:keepNext/>
      <w:spacing w:before="240"/>
      <w:outlineLvl w:val="1"/>
    </w:pPr>
    <w:rPr>
      <w:b/>
      <w:color w:val="00AEEF"/>
    </w:rPr>
  </w:style>
  <w:style w:type="paragraph" w:styleId="Heading3">
    <w:name w:val="heading 3"/>
    <w:basedOn w:val="Normal"/>
    <w:next w:val="Paragraphtext"/>
    <w:link w:val="Heading3Char"/>
    <w:uiPriority w:val="1"/>
    <w:qFormat/>
    <w:rsid w:val="00C7268C"/>
    <w:pPr>
      <w:keepNext/>
      <w:outlineLvl w:val="2"/>
    </w:pPr>
    <w:rPr>
      <w:b/>
    </w:rPr>
  </w:style>
  <w:style w:type="paragraph" w:styleId="Heading4">
    <w:name w:val="heading 4"/>
    <w:basedOn w:val="Normal"/>
    <w:next w:val="Paragraphtext"/>
    <w:link w:val="Heading4Char"/>
    <w:uiPriority w:val="1"/>
    <w:qFormat/>
    <w:rsid w:val="00C7268C"/>
    <w:pPr>
      <w:outlineLvl w:val="3"/>
    </w:pPr>
    <w:rPr>
      <w:color w:val="00AEEF"/>
    </w:rPr>
  </w:style>
  <w:style w:type="paragraph" w:styleId="Heading5">
    <w:name w:val="heading 5"/>
    <w:basedOn w:val="Normal"/>
    <w:next w:val="Paragraphtext"/>
    <w:link w:val="Heading5Char"/>
    <w:uiPriority w:val="1"/>
    <w:qFormat/>
    <w:rsid w:val="00C7268C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68C"/>
    <w:pPr>
      <w:spacing w:before="240" w:after="60"/>
      <w:outlineLvl w:val="5"/>
    </w:pPr>
    <w:rPr>
      <w:rFonts w:eastAsia="MS Mincho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268C"/>
    <w:pPr>
      <w:spacing w:before="240" w:after="60"/>
      <w:outlineLvl w:val="6"/>
    </w:pPr>
    <w:rPr>
      <w:rFonts w:eastAsia="MS Mincho" w:cs="Times New Roman"/>
      <w:i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68C"/>
    <w:pPr>
      <w:keepNext/>
      <w:keepLines/>
      <w:spacing w:before="200" w:after="0"/>
      <w:outlineLvl w:val="7"/>
    </w:pPr>
    <w:rPr>
      <w:rFonts w:eastAsia="MS Gothic" w:cs="Times New Roman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0"/>
    <w:uiPriority w:val="1"/>
    <w:rsid w:val="00C7268C"/>
    <w:rPr>
      <w:rFonts w:ascii="Arial" w:hAnsi="Arial" w:cs="Arial"/>
      <w:b/>
      <w:color w:val="00AEEF"/>
      <w:sz w:val="24"/>
    </w:rPr>
  </w:style>
  <w:style w:type="character" w:customStyle="1" w:styleId="Heading1Char">
    <w:name w:val="Heading 1 Char"/>
    <w:basedOn w:val="DefaultParagraphFont"/>
    <w:link w:val="Heading10"/>
    <w:uiPriority w:val="1"/>
    <w:rsid w:val="00C7268C"/>
    <w:rPr>
      <w:rFonts w:ascii="Arial" w:eastAsiaTheme="majorEastAsia" w:hAnsi="Arial" w:cs="Arial"/>
      <w:color w:val="00AEEF"/>
      <w:sz w:val="32"/>
    </w:rPr>
  </w:style>
  <w:style w:type="paragraph" w:styleId="Title">
    <w:name w:val="Title"/>
    <w:basedOn w:val="Normal"/>
    <w:link w:val="TitleChar"/>
    <w:qFormat/>
    <w:rsid w:val="00C7268C"/>
    <w:pPr>
      <w:spacing w:after="240" w:line="840" w:lineRule="exact"/>
      <w:outlineLvl w:val="0"/>
    </w:pPr>
    <w:rPr>
      <w:rFonts w:eastAsiaTheme="majorEastAsia" w:cstheme="majorBidi"/>
      <w:color w:val="00AEEF"/>
      <w:sz w:val="76"/>
    </w:rPr>
  </w:style>
  <w:style w:type="character" w:customStyle="1" w:styleId="TitleChar">
    <w:name w:val="Title Char"/>
    <w:basedOn w:val="DefaultParagraphFont"/>
    <w:link w:val="Title"/>
    <w:rsid w:val="00C7268C"/>
    <w:rPr>
      <w:rFonts w:ascii="Arial" w:eastAsiaTheme="majorEastAsia" w:hAnsi="Arial" w:cstheme="majorBidi"/>
      <w:color w:val="00AEEF"/>
      <w:sz w:val="76"/>
    </w:rPr>
  </w:style>
  <w:style w:type="paragraph" w:styleId="ListParagraph">
    <w:name w:val="List Paragraph"/>
    <w:basedOn w:val="Normal"/>
    <w:uiPriority w:val="34"/>
    <w:qFormat/>
    <w:rsid w:val="00C02C8A"/>
    <w:pPr>
      <w:numPr>
        <w:numId w:val="17"/>
      </w:numPr>
      <w:spacing w:after="0" w:line="240" w:lineRule="auto"/>
      <w:ind w:left="459" w:hanging="425"/>
    </w:pPr>
    <w:rPr>
      <w:rFonts w:ascii="Calibri" w:hAnsi="Calibri" w:cstheme="minorHAnsi"/>
      <w:szCs w:val="22"/>
      <w:lang w:eastAsia="en-GB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C7268C"/>
    <w:rPr>
      <w:rFonts w:ascii="Arial" w:hAnsi="Arial" w:cs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268C"/>
    <w:rPr>
      <w:rFonts w:ascii="Arial" w:hAnsi="Arial" w:cs="Arial"/>
      <w:color w:val="00AEEF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C7268C"/>
    <w:rPr>
      <w:rFonts w:ascii="Arial" w:hAnsi="Arial" w:cs="Arial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7268C"/>
    <w:rPr>
      <w:rFonts w:ascii="Arial" w:eastAsia="MS Mincho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7268C"/>
    <w:rPr>
      <w:rFonts w:ascii="Arial" w:eastAsia="MS Mincho" w:hAnsi="Arial"/>
      <w:i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68C"/>
    <w:rPr>
      <w:rFonts w:ascii="Arial" w:eastAsia="MS Gothic" w:hAnsi="Arial"/>
      <w:color w:val="404040"/>
    </w:rPr>
  </w:style>
  <w:style w:type="paragraph" w:styleId="TOC1">
    <w:name w:val="toc 1"/>
    <w:basedOn w:val="Normal"/>
    <w:next w:val="Normal"/>
    <w:autoRedefine/>
    <w:uiPriority w:val="39"/>
    <w:rsid w:val="00C7268C"/>
    <w:pPr>
      <w:tabs>
        <w:tab w:val="right" w:leader="dot" w:pos="10082"/>
      </w:tabs>
    </w:pPr>
    <w:rPr>
      <w:color w:val="00AEEF"/>
    </w:rPr>
  </w:style>
  <w:style w:type="paragraph" w:styleId="TOC2">
    <w:name w:val="toc 2"/>
    <w:basedOn w:val="Normal"/>
    <w:next w:val="Normal"/>
    <w:autoRedefine/>
    <w:uiPriority w:val="39"/>
    <w:rsid w:val="00C7268C"/>
    <w:pPr>
      <w:tabs>
        <w:tab w:val="right" w:leader="dot" w:pos="10194"/>
      </w:tabs>
      <w:ind w:firstLine="240"/>
    </w:pPr>
  </w:style>
  <w:style w:type="paragraph" w:styleId="TOC3">
    <w:name w:val="toc 3"/>
    <w:basedOn w:val="Normal"/>
    <w:next w:val="Normal"/>
    <w:autoRedefine/>
    <w:uiPriority w:val="39"/>
    <w:rsid w:val="00C7268C"/>
    <w:pPr>
      <w:ind w:left="480"/>
    </w:pPr>
  </w:style>
  <w:style w:type="paragraph" w:styleId="Caption">
    <w:name w:val="caption"/>
    <w:basedOn w:val="Normal"/>
    <w:next w:val="Normal"/>
    <w:uiPriority w:val="8"/>
    <w:qFormat/>
    <w:rsid w:val="00C7268C"/>
    <w:rPr>
      <w:b/>
      <w:bCs/>
      <w:sz w:val="20"/>
    </w:rPr>
  </w:style>
  <w:style w:type="paragraph" w:styleId="Subtitle">
    <w:name w:val="Subtitle"/>
    <w:basedOn w:val="Normal"/>
    <w:link w:val="SubtitleChar"/>
    <w:uiPriority w:val="4"/>
    <w:qFormat/>
    <w:rsid w:val="00C7268C"/>
    <w:pPr>
      <w:spacing w:line="520" w:lineRule="exact"/>
      <w:outlineLvl w:val="1"/>
    </w:pPr>
    <w:rPr>
      <w:rFonts w:cs="Times New Roman"/>
      <w:sz w:val="44"/>
    </w:rPr>
  </w:style>
  <w:style w:type="character" w:customStyle="1" w:styleId="SubtitleChar">
    <w:name w:val="Subtitle Char"/>
    <w:basedOn w:val="DefaultParagraphFont"/>
    <w:link w:val="Subtitle"/>
    <w:uiPriority w:val="4"/>
    <w:rsid w:val="00C7268C"/>
    <w:rPr>
      <w:rFonts w:ascii="Arial" w:hAnsi="Arial"/>
      <w:sz w:val="44"/>
    </w:rPr>
  </w:style>
  <w:style w:type="paragraph" w:styleId="Date">
    <w:name w:val="Date"/>
    <w:next w:val="Normal"/>
    <w:link w:val="DateChar"/>
    <w:uiPriority w:val="99"/>
    <w:unhideWhenUsed/>
    <w:rsid w:val="00C7268C"/>
    <w:pPr>
      <w:spacing w:before="240"/>
      <w:ind w:right="284"/>
      <w:jc w:val="right"/>
    </w:pPr>
    <w:rPr>
      <w:rFonts w:ascii="Arial" w:hAnsi="Arial"/>
      <w:color w:val="FFFFFF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7268C"/>
    <w:rPr>
      <w:rFonts w:ascii="Arial" w:hAnsi="Arial"/>
      <w:color w:val="FFFFFF"/>
      <w:sz w:val="28"/>
    </w:rPr>
  </w:style>
  <w:style w:type="paragraph" w:styleId="Quote">
    <w:name w:val="Quote"/>
    <w:basedOn w:val="Normal"/>
    <w:next w:val="Normal"/>
    <w:link w:val="QuoteChar"/>
    <w:uiPriority w:val="73"/>
    <w:qFormat/>
    <w:rsid w:val="00C7268C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73"/>
    <w:rsid w:val="00C7268C"/>
    <w:rPr>
      <w:rFonts w:ascii="Arial" w:hAnsi="Arial" w:cs="Arial"/>
      <w:i/>
      <w:sz w:val="24"/>
    </w:rPr>
  </w:style>
  <w:style w:type="paragraph" w:styleId="TOCHeading">
    <w:name w:val="TOC Heading"/>
    <w:basedOn w:val="ChapterHead"/>
    <w:next w:val="Normal"/>
    <w:uiPriority w:val="71"/>
    <w:unhideWhenUsed/>
    <w:qFormat/>
    <w:rsid w:val="00C7268C"/>
  </w:style>
  <w:style w:type="paragraph" w:customStyle="1" w:styleId="Paragraphtext">
    <w:name w:val="Paragraph text"/>
    <w:basedOn w:val="Normal"/>
    <w:uiPriority w:val="7"/>
    <w:qFormat/>
    <w:rsid w:val="00C7268C"/>
    <w:rPr>
      <w:rFonts w:cs="Times New Roman"/>
    </w:rPr>
  </w:style>
  <w:style w:type="paragraph" w:customStyle="1" w:styleId="Listbullet2">
    <w:name w:val="List bullet2"/>
    <w:uiPriority w:val="99"/>
    <w:qFormat/>
    <w:rsid w:val="00C7268C"/>
    <w:pPr>
      <w:numPr>
        <w:ilvl w:val="1"/>
        <w:numId w:val="3"/>
      </w:numPr>
      <w:spacing w:before="120" w:after="120" w:line="320" w:lineRule="exact"/>
      <w:contextualSpacing/>
    </w:pPr>
    <w:rPr>
      <w:rFonts w:ascii="Arial" w:hAnsi="Arial"/>
      <w:sz w:val="24"/>
    </w:rPr>
  </w:style>
  <w:style w:type="paragraph" w:customStyle="1" w:styleId="Figureschartstitle">
    <w:name w:val="Figures/charts title"/>
    <w:basedOn w:val="IntroPullout"/>
    <w:uiPriority w:val="99"/>
    <w:qFormat/>
    <w:rsid w:val="00C7268C"/>
    <w:pPr>
      <w:pBdr>
        <w:top w:val="single" w:sz="8" w:space="4" w:color="00AEEF"/>
      </w:pBdr>
      <w:spacing w:before="120" w:after="60" w:line="240" w:lineRule="auto"/>
      <w:outlineLvl w:val="5"/>
    </w:pPr>
    <w:rPr>
      <w:b/>
      <w:sz w:val="22"/>
    </w:rPr>
  </w:style>
  <w:style w:type="paragraph" w:customStyle="1" w:styleId="IntroPullout">
    <w:name w:val="Intro Pullout"/>
    <w:basedOn w:val="Normal"/>
    <w:next w:val="Paragraphtext"/>
    <w:uiPriority w:val="99"/>
    <w:qFormat/>
    <w:rsid w:val="00C7268C"/>
    <w:pPr>
      <w:spacing w:before="240" w:line="380" w:lineRule="exact"/>
    </w:pPr>
    <w:rPr>
      <w:rFonts w:cs="Times New Roman"/>
      <w:color w:val="00AEEF"/>
      <w:sz w:val="32"/>
    </w:rPr>
  </w:style>
  <w:style w:type="paragraph" w:customStyle="1" w:styleId="Listalpha">
    <w:name w:val="List alpha"/>
    <w:uiPriority w:val="99"/>
    <w:qFormat/>
    <w:rsid w:val="00C7268C"/>
    <w:pPr>
      <w:numPr>
        <w:numId w:val="1"/>
      </w:numPr>
      <w:spacing w:before="120" w:after="120" w:line="320" w:lineRule="exact"/>
    </w:pPr>
    <w:rPr>
      <w:rFonts w:ascii="Arial" w:hAnsi="Arial"/>
      <w:sz w:val="24"/>
    </w:rPr>
  </w:style>
  <w:style w:type="paragraph" w:customStyle="1" w:styleId="Listbullet1">
    <w:name w:val="List bullet1"/>
    <w:uiPriority w:val="99"/>
    <w:qFormat/>
    <w:rsid w:val="00C7268C"/>
    <w:pPr>
      <w:numPr>
        <w:numId w:val="3"/>
      </w:numPr>
      <w:tabs>
        <w:tab w:val="left" w:pos="851"/>
      </w:tabs>
      <w:spacing w:before="120" w:after="120" w:line="320" w:lineRule="exact"/>
    </w:pPr>
    <w:rPr>
      <w:rFonts w:ascii="Arial" w:hAnsi="Arial" w:cs="Arial"/>
      <w:sz w:val="24"/>
    </w:rPr>
  </w:style>
  <w:style w:type="paragraph" w:customStyle="1" w:styleId="ChapterHead">
    <w:name w:val="Chapter Head"/>
    <w:basedOn w:val="Normal"/>
    <w:next w:val="IntroPullout"/>
    <w:uiPriority w:val="99"/>
    <w:qFormat/>
    <w:rsid w:val="00C7268C"/>
    <w:pPr>
      <w:keepNext/>
      <w:spacing w:before="1000" w:after="1000" w:line="540" w:lineRule="exact"/>
      <w:contextualSpacing/>
      <w:outlineLvl w:val="0"/>
    </w:pPr>
    <w:rPr>
      <w:rFonts w:cs="Times New Roman"/>
      <w:color w:val="00AEEF"/>
      <w:sz w:val="50"/>
    </w:rPr>
  </w:style>
  <w:style w:type="paragraph" w:customStyle="1" w:styleId="Footnote">
    <w:name w:val="Footnote"/>
    <w:basedOn w:val="Normal"/>
    <w:uiPriority w:val="7"/>
    <w:qFormat/>
    <w:rsid w:val="00C7268C"/>
    <w:pPr>
      <w:spacing w:after="60"/>
    </w:pPr>
    <w:rPr>
      <w:sz w:val="20"/>
    </w:rPr>
  </w:style>
  <w:style w:type="paragraph" w:customStyle="1" w:styleId="Listnumbered">
    <w:name w:val="List numbered"/>
    <w:uiPriority w:val="5"/>
    <w:qFormat/>
    <w:rsid w:val="00C7268C"/>
    <w:pPr>
      <w:numPr>
        <w:numId w:val="2"/>
      </w:numPr>
      <w:spacing w:before="120" w:after="120" w:line="320" w:lineRule="exact"/>
    </w:pPr>
    <w:rPr>
      <w:rFonts w:ascii="Arial" w:hAnsi="Arial"/>
      <w:sz w:val="24"/>
    </w:rPr>
  </w:style>
  <w:style w:type="paragraph" w:customStyle="1" w:styleId="Listbullet3">
    <w:name w:val="List bullet3"/>
    <w:uiPriority w:val="99"/>
    <w:qFormat/>
    <w:rsid w:val="00C7268C"/>
    <w:pPr>
      <w:numPr>
        <w:ilvl w:val="2"/>
        <w:numId w:val="3"/>
      </w:numPr>
      <w:spacing w:after="60"/>
      <w:contextualSpacing/>
    </w:pPr>
    <w:rPr>
      <w:rFonts w:ascii="Arial" w:hAnsi="Arial"/>
      <w:sz w:val="24"/>
    </w:rPr>
  </w:style>
  <w:style w:type="paragraph" w:customStyle="1" w:styleId="Notesexample">
    <w:name w:val="Notes/example"/>
    <w:basedOn w:val="Caption"/>
    <w:next w:val="Paragraphtext"/>
    <w:uiPriority w:val="9"/>
    <w:qFormat/>
    <w:rsid w:val="00C7268C"/>
    <w:pPr>
      <w:outlineLvl w:val="4"/>
    </w:pPr>
    <w:rPr>
      <w:color w:val="00AEEF"/>
      <w:sz w:val="22"/>
    </w:rPr>
  </w:style>
  <w:style w:type="paragraph" w:customStyle="1" w:styleId="RunningHeads">
    <w:name w:val="Running Heads"/>
    <w:uiPriority w:val="9"/>
    <w:qFormat/>
    <w:rsid w:val="00C7268C"/>
    <w:pPr>
      <w:spacing w:line="240" w:lineRule="exact"/>
    </w:pPr>
    <w:rPr>
      <w:rFonts w:ascii="Arial" w:hAnsi="Arial" w:cs="Arial"/>
      <w:sz w:val="18"/>
    </w:rPr>
  </w:style>
  <w:style w:type="paragraph" w:customStyle="1" w:styleId="Paragraphnumbered">
    <w:name w:val="Paragraph numbered"/>
    <w:basedOn w:val="Paragraphtext"/>
    <w:uiPriority w:val="99"/>
    <w:qFormat/>
    <w:rsid w:val="00C7268C"/>
    <w:pPr>
      <w:numPr>
        <w:ilvl w:val="1"/>
        <w:numId w:val="4"/>
      </w:numPr>
    </w:pPr>
  </w:style>
  <w:style w:type="paragraph" w:customStyle="1" w:styleId="ChptHead">
    <w:name w:val="Chpt Head"/>
    <w:basedOn w:val="ChapterHead"/>
    <w:next w:val="Paragraphtext"/>
    <w:uiPriority w:val="99"/>
    <w:qFormat/>
    <w:rsid w:val="00C7268C"/>
    <w:pPr>
      <w:spacing w:before="100" w:beforeAutospacing="1"/>
    </w:pPr>
  </w:style>
  <w:style w:type="character" w:customStyle="1" w:styleId="colour">
    <w:name w:val="colour"/>
    <w:uiPriority w:val="9"/>
    <w:qFormat/>
    <w:rsid w:val="00C7268C"/>
    <w:rPr>
      <w:color w:val="00AEEF"/>
    </w:rPr>
  </w:style>
  <w:style w:type="paragraph" w:customStyle="1" w:styleId="Boxtext">
    <w:name w:val="Box text"/>
    <w:basedOn w:val="Paragraphtext"/>
    <w:next w:val="Paragraphtext"/>
    <w:uiPriority w:val="9"/>
    <w:qFormat/>
    <w:rsid w:val="00C7268C"/>
    <w:pPr>
      <w:shd w:val="clear" w:color="auto" w:fill="CAEEFF"/>
      <w:ind w:left="567" w:right="567"/>
    </w:pPr>
  </w:style>
  <w:style w:type="paragraph" w:customStyle="1" w:styleId="Listsub-para">
    <w:name w:val="List sub-para"/>
    <w:basedOn w:val="Paragraphtext"/>
    <w:uiPriority w:val="5"/>
    <w:qFormat/>
    <w:rsid w:val="00C7268C"/>
    <w:pPr>
      <w:ind w:left="357"/>
    </w:pPr>
  </w:style>
  <w:style w:type="paragraph" w:customStyle="1" w:styleId="Listsub-paragraph">
    <w:name w:val="List sub-paragraph"/>
    <w:basedOn w:val="Paragraphtext"/>
    <w:uiPriority w:val="4"/>
    <w:qFormat/>
    <w:rsid w:val="00C7268C"/>
    <w:pPr>
      <w:ind w:left="357"/>
    </w:pPr>
  </w:style>
  <w:style w:type="paragraph" w:customStyle="1" w:styleId="PulloutBlue">
    <w:name w:val="¬Pull out_Blue"/>
    <w:basedOn w:val="Normal"/>
    <w:uiPriority w:val="9"/>
    <w:rsid w:val="00C7268C"/>
    <w:pPr>
      <w:pBdr>
        <w:top w:val="single" w:sz="24" w:space="1" w:color="00AEEF"/>
        <w:left w:val="single" w:sz="24" w:space="1" w:color="00AEEF"/>
        <w:bottom w:val="single" w:sz="24" w:space="1" w:color="00AEEF"/>
        <w:right w:val="single" w:sz="24" w:space="1" w:color="00AEEF"/>
      </w:pBdr>
      <w:shd w:val="clear" w:color="auto" w:fill="00AEEF"/>
      <w:spacing w:after="0" w:line="240" w:lineRule="auto"/>
    </w:pPr>
    <w:rPr>
      <w:rFonts w:cs="Times New Roman"/>
      <w:color w:val="FFFFFF"/>
      <w:sz w:val="36"/>
      <w:lang w:val="fr-FR" w:eastAsia="en-GB"/>
    </w:rPr>
  </w:style>
  <w:style w:type="paragraph" w:customStyle="1" w:styleId="Default">
    <w:name w:val="Default"/>
    <w:uiPriority w:val="99"/>
    <w:rsid w:val="00C72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rsid w:val="00C7268C"/>
    <w:pPr>
      <w:ind w:left="720"/>
    </w:pPr>
  </w:style>
  <w:style w:type="paragraph" w:styleId="FootnoteText">
    <w:name w:val="footnote text"/>
    <w:basedOn w:val="Normal"/>
    <w:link w:val="FootnoteTextChar"/>
    <w:uiPriority w:val="5"/>
    <w:rsid w:val="00C7268C"/>
    <w:pPr>
      <w:spacing w:after="60" w:line="240" w:lineRule="exac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C7268C"/>
    <w:rPr>
      <w:rFonts w:ascii="Arial" w:hAnsi="Arial" w:cs="Arial"/>
    </w:rPr>
  </w:style>
  <w:style w:type="character" w:styleId="FootnoteReference">
    <w:name w:val="footnote reference"/>
    <w:rsid w:val="00C7268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7268C"/>
    <w:pPr>
      <w:autoSpaceDE w:val="0"/>
      <w:autoSpaceDN w:val="0"/>
      <w:adjustRightInd w:val="0"/>
      <w:spacing w:after="0" w:line="240" w:lineRule="auto"/>
      <w:ind w:left="720" w:hanging="720"/>
    </w:pPr>
    <w:rPr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268C"/>
    <w:rPr>
      <w:rFonts w:ascii="Arial" w:hAnsi="Arial" w:cs="Arial"/>
      <w:sz w:val="22"/>
      <w:szCs w:val="22"/>
      <w:lang w:eastAsia="en-GB"/>
    </w:rPr>
  </w:style>
  <w:style w:type="paragraph" w:styleId="NoSpacing">
    <w:name w:val="No Spacing"/>
    <w:uiPriority w:val="1"/>
    <w:qFormat/>
    <w:rsid w:val="00C7268C"/>
    <w:rPr>
      <w:rFonts w:eastAsia="SimSun"/>
      <w:sz w:val="24"/>
      <w:szCs w:val="22"/>
      <w:lang w:val="en-NZ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3C7250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D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D68"/>
    <w:rPr>
      <w:rFonts w:asciiTheme="minorHAnsi" w:hAnsiTheme="minorHAns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D68"/>
    <w:rPr>
      <w:rFonts w:asciiTheme="minorHAnsi" w:hAnsiTheme="minorHAnsi" w:cs="Arial"/>
      <w:b/>
      <w:bCs/>
    </w:rPr>
  </w:style>
  <w:style w:type="character" w:styleId="Hyperlink">
    <w:name w:val="Hyperlink"/>
    <w:basedOn w:val="DefaultParagraphFont"/>
    <w:uiPriority w:val="99"/>
    <w:unhideWhenUsed/>
    <w:rsid w:val="00633A4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4480"/>
    <w:rPr>
      <w:rFonts w:asciiTheme="minorHAnsi" w:hAnsiTheme="minorHAnsi" w:cs="Arial"/>
      <w:sz w:val="22"/>
    </w:rPr>
  </w:style>
  <w:style w:type="paragraph" w:customStyle="1" w:styleId="Bodytext">
    <w:name w:val="*Body text"/>
    <w:basedOn w:val="BodyText0"/>
    <w:qFormat/>
    <w:rsid w:val="00FB78AB"/>
    <w:pPr>
      <w:spacing w:after="0" w:line="276" w:lineRule="auto"/>
    </w:pPr>
    <w:rPr>
      <w:szCs w:val="24"/>
      <w:lang w:eastAsia="en-GB"/>
    </w:rPr>
  </w:style>
  <w:style w:type="paragraph" w:styleId="BodyText0">
    <w:name w:val="Body Text"/>
    <w:basedOn w:val="Normal"/>
    <w:link w:val="BodyTextChar"/>
    <w:uiPriority w:val="99"/>
    <w:semiHidden/>
    <w:unhideWhenUsed/>
    <w:rsid w:val="00FB78AB"/>
  </w:style>
  <w:style w:type="character" w:customStyle="1" w:styleId="BodyTextChar">
    <w:name w:val="Body Text Char"/>
    <w:basedOn w:val="DefaultParagraphFont"/>
    <w:link w:val="BodyText0"/>
    <w:uiPriority w:val="99"/>
    <w:semiHidden/>
    <w:rsid w:val="00FB78AB"/>
    <w:rPr>
      <w:rFonts w:asciiTheme="minorHAnsi" w:hAnsiTheme="minorHAnsi" w:cs="Arial"/>
      <w:sz w:val="22"/>
    </w:rPr>
  </w:style>
  <w:style w:type="paragraph" w:customStyle="1" w:styleId="Heading2">
    <w:name w:val="*Heading 2"/>
    <w:basedOn w:val="Heading20"/>
    <w:qFormat/>
    <w:rsid w:val="00FB78AB"/>
    <w:pPr>
      <w:keepLines/>
      <w:numPr>
        <w:ilvl w:val="1"/>
        <w:numId w:val="8"/>
      </w:numPr>
      <w:spacing w:before="0" w:after="0" w:line="276" w:lineRule="auto"/>
    </w:pPr>
    <w:rPr>
      <w:rFonts w:ascii="Calibri" w:eastAsiaTheme="majorEastAsia" w:hAnsi="Calibri" w:cstheme="majorBidi"/>
      <w:b w:val="0"/>
      <w:bCs/>
      <w:color w:val="auto"/>
      <w:sz w:val="24"/>
      <w:szCs w:val="24"/>
    </w:rPr>
  </w:style>
  <w:style w:type="paragraph" w:customStyle="1" w:styleId="Heading1">
    <w:name w:val="*Heading 1"/>
    <w:basedOn w:val="Heading10"/>
    <w:qFormat/>
    <w:rsid w:val="00FB78AB"/>
    <w:pPr>
      <w:keepLines/>
      <w:numPr>
        <w:numId w:val="8"/>
      </w:numPr>
      <w:spacing w:before="0" w:after="240" w:line="276" w:lineRule="auto"/>
    </w:pPr>
    <w:rPr>
      <w:rFonts w:ascii="Calibri Light" w:eastAsiaTheme="minorHAnsi" w:hAnsi="Calibri Light" w:cstheme="minorBidi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71C6EE0E8B40ABF4435A7FA13659" ma:contentTypeVersion="9243" ma:contentTypeDescription="Create a new document." ma:contentTypeScope="" ma:versionID="6db128f100199d999cde1e3e9bfdc62f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4483b7df-d376-47a3-b3a1-c2b824e4382d" targetNamespace="http://schemas.microsoft.com/office/2006/metadata/properties" ma:root="true" ma:fieldsID="40398f5c082c40a97f0f6035c07019ab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4483b7df-d376-47a3-b3a1-c2b824e4382d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3:CIRRUSPreviousRetentionPolicy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CaseReferenceNumber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DateTaken" minOccurs="0"/>
                <xsd:element ref="ns8:MediaServiceAutoTags" minOccurs="0"/>
                <xsd:element ref="ns8:MediaServiceLocation" minOccurs="0"/>
                <xsd:element ref="ns8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6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7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8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9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20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1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2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3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4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5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6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7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8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9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30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1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2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3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4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5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6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9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50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51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15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2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3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37" nillable="true" ma:displayName="Legacy Case Reference Number" ma:internalName="LegacyCaseReferenceNumber">
      <xsd:simpleType>
        <xsd:restriction base="dms:Text">
          <xsd:maxLength value="255"/>
        </xsd:restriction>
      </xsd:simpleType>
    </xsd:element>
    <xsd:element name="LegacyDateFileReceived" ma:index="38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9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0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1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2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3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4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5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6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7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8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4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1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3b7df-d376-47a3-b3a1-c2b824e43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71" nillable="true" ma:displayName="MediaServiceLocation" ma:internalName="MediaServiceLocation" ma:readOnly="true">
      <xsd:simpleType>
        <xsd:restriction base="dms:Text"/>
      </xsd:simpleType>
    </xsd:element>
    <xsd:element name="MediaServiceOCR" ma:index="7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2QFN7KK647Q6-484129938-7772</_dlc_DocId>
    <_dlc_DocIdUrl xmlns="0063f72e-ace3-48fb-9c1f-5b513408b31f">
      <Url>https://beisgov.sharepoint.com/sites/beis/179/_layouts/15/DocIdRedir.aspx?ID=2QFN7KK647Q6-484129938-7772</Url>
      <Description>2QFN7KK647Q6-484129938-7772</Description>
    </_dlc_DocIdUrl>
    <TaxCatchAll xmlns="0063f72e-ace3-48fb-9c1f-5b513408b31f">
      <Value>203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Spending, Evidence and Guidance Analysis</TermName>
          <TermId xmlns="http://schemas.microsoft.com/office/infopath/2007/PartnerControls">ccf79f65-c8dd-46bb-9133-e0e793408fe6</TermId>
        </TermInfo>
      </Terms>
    </m975189f4ba442ecbf67d4147307b177>
    <Retention_x0020_Label xmlns="a8f60570-4bd3-4f2b-950b-a996de8ab151">Corp PPP Review</Retention_x0020_Label>
    <Government_x0020_Body xmlns="b413c3fd-5a3b-4239-b985-69032e371c04">BEIS</Government_x0020_Body>
    <Date_x0020_Opened xmlns="b413c3fd-5a3b-4239-b985-69032e371c04">2018-06-12T07:44:16+00:00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</documentManagement>
</p:properties>
</file>

<file path=customXml/itemProps1.xml><?xml version="1.0" encoding="utf-8"?>
<ds:datastoreItem xmlns:ds="http://schemas.openxmlformats.org/officeDocument/2006/customXml" ds:itemID="{F9B2F0B4-946A-489D-B259-81143811A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073CC-42CD-495A-81D2-06577908E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B1F81-F438-406A-8773-3D4ADAB43D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71B345-3F3D-49AE-8CA9-F5445B9BC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4483b7df-d376-47a3-b3a1-c2b824e43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4D7D34-9054-403C-BD24-8D75F0B23280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nickb</dc:creator>
  <cp:lastModifiedBy>Tim Weisselberg</cp:lastModifiedBy>
  <cp:revision>2</cp:revision>
  <cp:lastPrinted>2016-02-24T14:35:00Z</cp:lastPrinted>
  <dcterms:created xsi:type="dcterms:W3CDTF">2023-04-14T12:10:00Z</dcterms:created>
  <dcterms:modified xsi:type="dcterms:W3CDTF">2023-04-14T12:10:00Z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203;#Spending, Evidence and Guidance Analysis|ccf79f65-c8dd-46bb-9133-e0e793408fe6</vt:lpwstr>
  </property>
  <property fmtid="{D5CDD505-2E9C-101B-9397-08002B2CF9AE}" pid="3" name="ContentTypeId">
    <vt:lpwstr>0x0101000ED671C6EE0E8B40ABF4435A7FA13659</vt:lpwstr>
  </property>
  <property fmtid="{D5CDD505-2E9C-101B-9397-08002B2CF9AE}" pid="4" name="_dlc_DocIdItemGuid">
    <vt:lpwstr>7b6b1339-586c-43ec-82f0-8a812adb4aca</vt:lpwstr>
  </property>
</Properties>
</file>